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3B7" w:rsidRPr="00D87079" w:rsidRDefault="00F66DE7" w:rsidP="00F66DE7">
      <w:pPr>
        <w:jc w:val="center"/>
        <w:rPr>
          <w:rFonts w:ascii="Meiryo UI" w:eastAsia="Meiryo UI" w:hAnsi="Meiryo UI"/>
          <w:sz w:val="32"/>
          <w:szCs w:val="24"/>
        </w:rPr>
      </w:pPr>
      <w:r w:rsidRPr="00D87079">
        <w:rPr>
          <w:rFonts w:ascii="Meiryo UI" w:eastAsia="Meiryo UI" w:hAnsi="Meiryo UI"/>
          <w:sz w:val="32"/>
          <w:szCs w:val="24"/>
        </w:rPr>
        <w:t>実施計画チェックシート</w:t>
      </w:r>
    </w:p>
    <w:p w:rsidR="0038210C" w:rsidRPr="00D87079" w:rsidRDefault="00B41821" w:rsidP="00B633D3">
      <w:pPr>
        <w:jc w:val="center"/>
        <w:rPr>
          <w:rFonts w:ascii="ＭＳ ゴシック" w:eastAsia="ＭＳ ゴシック" w:hAnsi="ＭＳ ゴシック"/>
          <w:sz w:val="24"/>
          <w:szCs w:val="24"/>
        </w:rPr>
      </w:pPr>
      <w:r w:rsidRPr="00D87079">
        <w:rPr>
          <w:rFonts w:ascii="ＭＳ ゴシック" w:eastAsia="ＭＳ ゴシック" w:hAnsi="ＭＳ ゴシック" w:hint="eastAsia"/>
          <w:sz w:val="24"/>
          <w:szCs w:val="24"/>
        </w:rPr>
        <w:t xml:space="preserve">　</w:t>
      </w:r>
      <w:r w:rsidR="00F66DE7" w:rsidRPr="00D87079">
        <w:rPr>
          <w:rFonts w:ascii="ＭＳ ゴシック" w:eastAsia="ＭＳ ゴシック" w:hAnsi="ＭＳ ゴシック" w:hint="eastAsia"/>
          <w:sz w:val="24"/>
          <w:szCs w:val="24"/>
        </w:rPr>
        <w:t>（</w:t>
      </w:r>
      <w:r w:rsidR="00344B23" w:rsidRPr="00D87079">
        <w:rPr>
          <w:rFonts w:ascii="ＭＳ ゴシック" w:eastAsia="ＭＳ ゴシック" w:hAnsi="ＭＳ ゴシック" w:hint="eastAsia"/>
          <w:sz w:val="24"/>
          <w:szCs w:val="24"/>
        </w:rPr>
        <w:t>環境負荷低減事業活動実施計画書　審査項目</w:t>
      </w:r>
      <w:r w:rsidR="001D3033" w:rsidRPr="00D87079">
        <w:rPr>
          <w:rFonts w:ascii="ＭＳ ゴシック" w:eastAsia="ＭＳ ゴシック" w:hAnsi="ＭＳ ゴシック" w:hint="eastAsia"/>
          <w:sz w:val="24"/>
          <w:szCs w:val="24"/>
        </w:rPr>
        <w:t>等</w:t>
      </w:r>
      <w:r w:rsidR="00344B23" w:rsidRPr="00D87079">
        <w:rPr>
          <w:rFonts w:ascii="ＭＳ ゴシック" w:eastAsia="ＭＳ ゴシック" w:hAnsi="ＭＳ ゴシック" w:hint="eastAsia"/>
          <w:sz w:val="24"/>
          <w:szCs w:val="24"/>
        </w:rPr>
        <w:t>チェックシート</w:t>
      </w:r>
      <w:r w:rsidR="00F66DE7" w:rsidRPr="00D87079">
        <w:rPr>
          <w:rFonts w:ascii="ＭＳ ゴシック" w:eastAsia="ＭＳ ゴシック" w:hAnsi="ＭＳ ゴシック" w:hint="eastAsia"/>
          <w:sz w:val="24"/>
          <w:szCs w:val="24"/>
        </w:rPr>
        <w:t>）</w:t>
      </w:r>
    </w:p>
    <w:p w:rsidR="001353B7" w:rsidRPr="00D87079" w:rsidRDefault="001353B7" w:rsidP="00B633D3">
      <w:pPr>
        <w:jc w:val="center"/>
        <w:rPr>
          <w:rFonts w:ascii="ＭＳ ゴシック" w:eastAsia="ＭＳ ゴシック" w:hAnsi="ＭＳ ゴシック"/>
          <w:sz w:val="24"/>
          <w:szCs w:val="24"/>
        </w:rPr>
      </w:pPr>
      <w:bookmarkStart w:id="0" w:name="_GoBack"/>
      <w:bookmarkEnd w:id="0"/>
    </w:p>
    <w:p w:rsidR="00344B23" w:rsidRPr="00D87079" w:rsidRDefault="00344B23">
      <w:pPr>
        <w:rPr>
          <w:rFonts w:ascii="ＭＳ ゴシック" w:eastAsia="ＭＳ ゴシック" w:hAnsi="ＭＳ ゴシック"/>
          <w:sz w:val="20"/>
          <w:szCs w:val="20"/>
        </w:rPr>
      </w:pPr>
      <w:r w:rsidRPr="00D87079">
        <w:rPr>
          <w:rFonts w:ascii="ＭＳ ゴシック" w:eastAsia="ＭＳ ゴシック" w:hAnsi="ＭＳ ゴシック" w:hint="eastAsia"/>
          <w:sz w:val="20"/>
          <w:szCs w:val="20"/>
        </w:rPr>
        <w:t>〈実施計画認定申請者〉</w:t>
      </w:r>
    </w:p>
    <w:tbl>
      <w:tblPr>
        <w:tblW w:w="9776" w:type="dxa"/>
        <w:tblCellMar>
          <w:left w:w="99" w:type="dxa"/>
          <w:right w:w="99" w:type="dxa"/>
        </w:tblCellMar>
        <w:tblLook w:val="04A0" w:firstRow="1" w:lastRow="0" w:firstColumn="1" w:lastColumn="0" w:noHBand="0" w:noVBand="1"/>
      </w:tblPr>
      <w:tblGrid>
        <w:gridCol w:w="1838"/>
        <w:gridCol w:w="7938"/>
      </w:tblGrid>
      <w:tr w:rsidR="00D87079" w:rsidRPr="00D87079" w:rsidTr="00A22766">
        <w:trPr>
          <w:trHeight w:val="643"/>
        </w:trPr>
        <w:tc>
          <w:tcPr>
            <w:tcW w:w="1838" w:type="dxa"/>
            <w:tcBorders>
              <w:top w:val="single" w:sz="4" w:space="0" w:color="auto"/>
              <w:left w:val="single" w:sz="4" w:space="0" w:color="auto"/>
              <w:right w:val="single" w:sz="4" w:space="0" w:color="auto"/>
            </w:tcBorders>
            <w:shd w:val="clear" w:color="auto" w:fill="auto"/>
            <w:noWrap/>
            <w:vAlign w:val="center"/>
            <w:hideMark/>
          </w:tcPr>
          <w:p w:rsidR="0075298A" w:rsidRPr="00D87079" w:rsidRDefault="0075298A" w:rsidP="00A22766">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氏名または名称</w:t>
            </w:r>
          </w:p>
          <w:p w:rsidR="0075298A" w:rsidRPr="00D87079" w:rsidRDefault="0075298A" w:rsidP="00A22766">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16"/>
                <w:szCs w:val="20"/>
              </w:rPr>
              <w:t>（団体の場合は代表者名も記入）</w:t>
            </w:r>
          </w:p>
        </w:tc>
        <w:tc>
          <w:tcPr>
            <w:tcW w:w="7938" w:type="dxa"/>
            <w:tcBorders>
              <w:top w:val="single" w:sz="4" w:space="0" w:color="auto"/>
              <w:left w:val="single" w:sz="4" w:space="0" w:color="auto"/>
              <w:right w:val="single" w:sz="4" w:space="0" w:color="auto"/>
            </w:tcBorders>
            <w:shd w:val="clear" w:color="auto" w:fill="auto"/>
            <w:noWrap/>
            <w:vAlign w:val="center"/>
            <w:hideMark/>
          </w:tcPr>
          <w:p w:rsidR="0075298A" w:rsidRPr="00D87079" w:rsidRDefault="0075298A" w:rsidP="00A22766">
            <w:pPr>
              <w:spacing w:line="0" w:lineRule="atLeast"/>
              <w:jc w:val="left"/>
              <w:rPr>
                <w:rFonts w:ascii="ＭＳ 明朝" w:eastAsia="ＭＳ 明朝" w:hAnsi="ＭＳ 明朝" w:cs="ＭＳ Ｐゴシック"/>
                <w:kern w:val="0"/>
                <w:sz w:val="20"/>
                <w:szCs w:val="20"/>
              </w:rPr>
            </w:pPr>
          </w:p>
        </w:tc>
      </w:tr>
      <w:tr w:rsidR="00D87079" w:rsidRPr="00D87079" w:rsidTr="00A22766">
        <w:trPr>
          <w:trHeight w:val="17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住所又は所在地</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75298A" w:rsidRPr="00D87079" w:rsidRDefault="0075298A" w:rsidP="00A22766">
            <w:pPr>
              <w:widowControl/>
              <w:jc w:val="left"/>
              <w:rPr>
                <w:rFonts w:ascii="ＭＳ 明朝" w:eastAsia="ＭＳ 明朝" w:hAnsi="ＭＳ 明朝" w:cs="ＭＳ Ｐゴシック"/>
                <w:kern w:val="0"/>
                <w:sz w:val="20"/>
                <w:szCs w:val="20"/>
              </w:rPr>
            </w:pPr>
          </w:p>
        </w:tc>
      </w:tr>
      <w:tr w:rsidR="00D87079" w:rsidRPr="00D87079" w:rsidTr="00A22766">
        <w:trPr>
          <w:trHeight w:val="17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業種</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☐耕種　☐畜産　☐林業</w:t>
            </w:r>
          </w:p>
        </w:tc>
      </w:tr>
      <w:tr w:rsidR="00D87079" w:rsidRPr="00D87079" w:rsidTr="00A22766">
        <w:trPr>
          <w:trHeight w:val="283"/>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国の特例措置</w:t>
            </w:r>
          </w:p>
          <w:p w:rsidR="0075298A" w:rsidRPr="00D87079" w:rsidRDefault="0075298A" w:rsidP="00A22766">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活用予定</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75298A" w:rsidRPr="00D87079" w:rsidRDefault="0075298A" w:rsidP="00A22766">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☐有り（※）　☐無し</w:t>
            </w:r>
            <w:r w:rsidRPr="00D87079">
              <w:rPr>
                <w:rFonts w:ascii="ＭＳ 明朝" w:eastAsia="ＭＳ 明朝" w:hAnsi="ＭＳ 明朝" w:cs="ＭＳ Ｐゴシック" w:hint="eastAsia"/>
                <w:kern w:val="0"/>
                <w:sz w:val="20"/>
                <w:szCs w:val="20"/>
              </w:rPr>
              <w:t xml:space="preserve">　</w:t>
            </w:r>
          </w:p>
          <w:p w:rsidR="0075298A" w:rsidRPr="00D87079" w:rsidRDefault="0075298A" w:rsidP="00A22766">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※内容を記入〔　　　　　　　　　　　　　　　　　　　　　　　　　　〕</w:t>
            </w:r>
          </w:p>
        </w:tc>
      </w:tr>
      <w:tr w:rsidR="00D87079" w:rsidRPr="00D87079" w:rsidTr="00A22766">
        <w:trPr>
          <w:trHeight w:val="283"/>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国補事業申請予定</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☐有り（※）　☐無し</w:t>
            </w:r>
          </w:p>
          <w:p w:rsidR="0075298A" w:rsidRPr="00D87079" w:rsidRDefault="0075298A" w:rsidP="00A22766">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※事業名を記入〔　　　　　　　　　　　　　　　　　　　　　　　　　〕</w:t>
            </w:r>
          </w:p>
        </w:tc>
      </w:tr>
      <w:tr w:rsidR="0075298A" w:rsidRPr="00D87079" w:rsidTr="00A22766">
        <w:trPr>
          <w:trHeight w:val="283"/>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県単事業申請予定</w:t>
            </w:r>
          </w:p>
        </w:tc>
        <w:tc>
          <w:tcPr>
            <w:tcW w:w="7938" w:type="dxa"/>
            <w:tcBorders>
              <w:top w:val="single" w:sz="4" w:space="0" w:color="auto"/>
              <w:left w:val="nil"/>
              <w:bottom w:val="single" w:sz="4" w:space="0" w:color="auto"/>
              <w:right w:val="single" w:sz="4" w:space="0" w:color="auto"/>
            </w:tcBorders>
            <w:shd w:val="clear" w:color="auto" w:fill="auto"/>
            <w:noWrap/>
            <w:vAlign w:val="center"/>
          </w:tcPr>
          <w:p w:rsidR="0075298A" w:rsidRPr="00D87079" w:rsidRDefault="0075298A" w:rsidP="00A22766">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☐有り（※）　☐無し</w:t>
            </w:r>
          </w:p>
          <w:p w:rsidR="0075298A" w:rsidRPr="00D87079" w:rsidRDefault="0075298A" w:rsidP="00A22766">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※事業名を記入〔　　　　　　　　　　　　　　　　　　　　　　　　　〕</w:t>
            </w:r>
          </w:p>
        </w:tc>
      </w:tr>
    </w:tbl>
    <w:p w:rsidR="0075298A" w:rsidRPr="00D87079" w:rsidRDefault="0075298A">
      <w:pPr>
        <w:rPr>
          <w:rFonts w:ascii="ＭＳ 明朝" w:eastAsia="ＭＳ 明朝" w:hAnsi="ＭＳ 明朝"/>
          <w:sz w:val="20"/>
          <w:szCs w:val="20"/>
        </w:rPr>
      </w:pPr>
    </w:p>
    <w:p w:rsidR="00344B23" w:rsidRPr="00D87079" w:rsidRDefault="0043581F">
      <w:pPr>
        <w:rPr>
          <w:rFonts w:ascii="ＭＳ ゴシック" w:eastAsia="ＭＳ ゴシック" w:hAnsi="ＭＳ ゴシック"/>
          <w:sz w:val="20"/>
          <w:szCs w:val="20"/>
        </w:rPr>
      </w:pPr>
      <w:r w:rsidRPr="00D87079">
        <w:rPr>
          <w:rFonts w:ascii="ＭＳ ゴシック" w:eastAsia="ＭＳ ゴシック" w:hAnsi="ＭＳ ゴシック" w:hint="eastAsia"/>
          <w:sz w:val="20"/>
          <w:szCs w:val="20"/>
        </w:rPr>
        <w:t>〈計画認定の審査項目</w:t>
      </w:r>
      <w:r w:rsidR="00344B23" w:rsidRPr="00D87079">
        <w:rPr>
          <w:rFonts w:ascii="ＭＳ ゴシック" w:eastAsia="ＭＳ ゴシック" w:hAnsi="ＭＳ ゴシック" w:hint="eastAsia"/>
          <w:sz w:val="20"/>
          <w:szCs w:val="20"/>
        </w:rPr>
        <w:t>〉</w:t>
      </w:r>
    </w:p>
    <w:tbl>
      <w:tblPr>
        <w:tblW w:w="9713" w:type="dxa"/>
        <w:tblCellMar>
          <w:left w:w="99" w:type="dxa"/>
          <w:right w:w="99" w:type="dxa"/>
        </w:tblCellMar>
        <w:tblLook w:val="04A0" w:firstRow="1" w:lastRow="0" w:firstColumn="1" w:lastColumn="0" w:noHBand="0" w:noVBand="1"/>
      </w:tblPr>
      <w:tblGrid>
        <w:gridCol w:w="398"/>
        <w:gridCol w:w="4844"/>
        <w:gridCol w:w="2765"/>
        <w:gridCol w:w="856"/>
        <w:gridCol w:w="850"/>
      </w:tblGrid>
      <w:tr w:rsidR="00D87079" w:rsidRPr="00D87079" w:rsidTr="00667BE4">
        <w:trPr>
          <w:trHeight w:val="553"/>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44B23">
            <w:pPr>
              <w:widowControl/>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w:t>
            </w:r>
          </w:p>
        </w:tc>
        <w:tc>
          <w:tcPr>
            <w:tcW w:w="760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44B23" w:rsidRPr="00D87079" w:rsidRDefault="00344B23" w:rsidP="00344B23">
            <w:pPr>
              <w:widowControl/>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項</w:t>
            </w:r>
            <w:r w:rsidR="00ED6B2B" w:rsidRPr="00D87079">
              <w:rPr>
                <w:rFonts w:ascii="ＭＳ 明朝" w:eastAsia="ＭＳ 明朝" w:hAnsi="ＭＳ 明朝" w:cs="ＭＳ Ｐゴシック" w:hint="eastAsia"/>
                <w:kern w:val="0"/>
                <w:sz w:val="20"/>
                <w:szCs w:val="20"/>
              </w:rPr>
              <w:t xml:space="preserve">　　</w:t>
            </w:r>
            <w:r w:rsidRPr="00D87079">
              <w:rPr>
                <w:rFonts w:ascii="ＭＳ 明朝" w:eastAsia="ＭＳ 明朝" w:hAnsi="ＭＳ 明朝" w:cs="ＭＳ Ｐゴシック" w:hint="eastAsia"/>
                <w:kern w:val="0"/>
                <w:sz w:val="20"/>
                <w:szCs w:val="20"/>
              </w:rPr>
              <w:t>目</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344B23" w:rsidRPr="00D87079" w:rsidRDefault="00CF53F5" w:rsidP="009912F1">
            <w:pPr>
              <w:widowControl/>
              <w:spacing w:line="0" w:lineRule="atLeast"/>
              <w:jc w:val="center"/>
              <w:rPr>
                <w:rFonts w:ascii="ＭＳ 明朝" w:eastAsia="ＭＳ 明朝" w:hAnsi="ＭＳ 明朝" w:cs="ＭＳ Ｐゴシック"/>
                <w:kern w:val="0"/>
                <w:sz w:val="16"/>
                <w:szCs w:val="20"/>
              </w:rPr>
            </w:pPr>
            <w:r w:rsidRPr="00D87079">
              <w:rPr>
                <w:rFonts w:ascii="ＭＳ 明朝" w:eastAsia="ＭＳ 明朝" w:hAnsi="ＭＳ 明朝" w:cs="ＭＳ Ｐゴシック" w:hint="eastAsia"/>
                <w:kern w:val="0"/>
                <w:sz w:val="16"/>
                <w:szCs w:val="20"/>
              </w:rPr>
              <w:t>計画書作成支援者</w:t>
            </w:r>
            <w:r w:rsidR="00344B23" w:rsidRPr="00D87079">
              <w:rPr>
                <w:rFonts w:ascii="ＭＳ 明朝" w:eastAsia="ＭＳ 明朝" w:hAnsi="ＭＳ 明朝" w:cs="ＭＳ Ｐゴシック" w:hint="eastAsia"/>
                <w:kern w:val="0"/>
                <w:sz w:val="20"/>
                <w:szCs w:val="20"/>
              </w:rPr>
              <w:b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C41D7" w:rsidRPr="00D87079" w:rsidRDefault="009912F1" w:rsidP="00F96CD9">
            <w:pPr>
              <w:widowControl/>
              <w:spacing w:line="0" w:lineRule="atLeast"/>
              <w:jc w:val="center"/>
              <w:rPr>
                <w:rFonts w:ascii="ＭＳ 明朝" w:eastAsia="ＭＳ 明朝" w:hAnsi="ＭＳ 明朝" w:cs="ＭＳ Ｐゴシック"/>
                <w:kern w:val="0"/>
                <w:sz w:val="16"/>
                <w:szCs w:val="20"/>
              </w:rPr>
            </w:pPr>
            <w:r w:rsidRPr="00D87079">
              <w:rPr>
                <w:rFonts w:ascii="ＭＳ 明朝" w:eastAsia="ＭＳ 明朝" w:hAnsi="ＭＳ 明朝" w:cs="ＭＳ Ｐゴシック" w:hint="eastAsia"/>
                <w:kern w:val="0"/>
                <w:sz w:val="16"/>
                <w:szCs w:val="20"/>
              </w:rPr>
              <w:t>振興・</w:t>
            </w:r>
          </w:p>
          <w:p w:rsidR="00344B23" w:rsidRPr="00D87079" w:rsidRDefault="009912F1" w:rsidP="00F96CD9">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16"/>
                <w:szCs w:val="20"/>
              </w:rPr>
              <w:t>環境室</w:t>
            </w:r>
            <w:r w:rsidR="00344B23" w:rsidRPr="00D87079">
              <w:rPr>
                <w:rFonts w:ascii="ＭＳ 明朝" w:eastAsia="ＭＳ 明朝" w:hAnsi="ＭＳ 明朝" w:cs="ＭＳ Ｐゴシック" w:hint="eastAsia"/>
                <w:kern w:val="0"/>
                <w:sz w:val="16"/>
                <w:szCs w:val="20"/>
              </w:rPr>
              <w:br/>
            </w:r>
            <w:r w:rsidR="00344B23" w:rsidRPr="00D87079">
              <w:rPr>
                <w:rFonts w:ascii="ＭＳ 明朝" w:eastAsia="ＭＳ 明朝" w:hAnsi="ＭＳ 明朝" w:cs="ＭＳ Ｐゴシック" w:hint="eastAsia"/>
                <w:kern w:val="0"/>
                <w:sz w:val="20"/>
                <w:szCs w:val="20"/>
              </w:rPr>
              <w:t>☑</w:t>
            </w:r>
          </w:p>
        </w:tc>
      </w:tr>
      <w:tr w:rsidR="00D87079" w:rsidRPr="00D87079" w:rsidTr="00047BEC">
        <w:trPr>
          <w:trHeight w:val="239"/>
        </w:trPr>
        <w:tc>
          <w:tcPr>
            <w:tcW w:w="9713" w:type="dxa"/>
            <w:gridSpan w:val="5"/>
            <w:tcBorders>
              <w:top w:val="nil"/>
              <w:left w:val="single" w:sz="4" w:space="0" w:color="auto"/>
              <w:bottom w:val="single" w:sz="4" w:space="0" w:color="auto"/>
              <w:right w:val="single" w:sz="4" w:space="0" w:color="auto"/>
            </w:tcBorders>
            <w:shd w:val="clear" w:color="auto" w:fill="E7E6E6" w:themeFill="background2"/>
            <w:noWrap/>
            <w:vAlign w:val="center"/>
          </w:tcPr>
          <w:p w:rsidR="00667BE4" w:rsidRPr="00D87079" w:rsidRDefault="00135605" w:rsidP="00772CBD">
            <w:pPr>
              <w:widowControl/>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Ⅰ　</w:t>
            </w:r>
            <w:r w:rsidR="00046AD8" w:rsidRPr="00D87079">
              <w:rPr>
                <w:rFonts w:ascii="ＭＳ 明朝" w:eastAsia="ＭＳ 明朝" w:hAnsi="ＭＳ 明朝" w:cs="ＭＳ Ｐゴシック" w:hint="eastAsia"/>
                <w:kern w:val="0"/>
                <w:sz w:val="20"/>
                <w:szCs w:val="20"/>
              </w:rPr>
              <w:t>実施計画書</w:t>
            </w:r>
            <w:r w:rsidR="001D3033" w:rsidRPr="00D87079">
              <w:rPr>
                <w:rFonts w:ascii="ＭＳ 明朝" w:eastAsia="ＭＳ 明朝" w:hAnsi="ＭＳ 明朝" w:cs="ＭＳ Ｐゴシック" w:hint="eastAsia"/>
                <w:kern w:val="0"/>
                <w:sz w:val="20"/>
                <w:szCs w:val="20"/>
              </w:rPr>
              <w:t>審査項目（</w:t>
            </w:r>
            <w:r w:rsidR="00667BE4" w:rsidRPr="00D87079">
              <w:rPr>
                <w:rFonts w:ascii="ＭＳ 明朝" w:eastAsia="ＭＳ 明朝" w:hAnsi="ＭＳ 明朝" w:cs="ＭＳ Ｐゴシック" w:hint="eastAsia"/>
                <w:kern w:val="0"/>
                <w:sz w:val="20"/>
                <w:szCs w:val="20"/>
              </w:rPr>
              <w:t>ガイドライン及び認定要領の運用</w:t>
            </w:r>
            <w:r w:rsidR="001D3033" w:rsidRPr="00D87079">
              <w:rPr>
                <w:rFonts w:ascii="ＭＳ 明朝" w:eastAsia="ＭＳ 明朝" w:hAnsi="ＭＳ 明朝" w:cs="ＭＳ Ｐゴシック" w:hint="eastAsia"/>
                <w:kern w:val="0"/>
                <w:sz w:val="20"/>
                <w:szCs w:val="20"/>
              </w:rPr>
              <w:t>）</w:t>
            </w:r>
          </w:p>
        </w:tc>
      </w:tr>
      <w:tr w:rsidR="00D87079" w:rsidRPr="00D87079"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1</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目標及び環境負荷低減事業活動の内容が、環境負荷の低減への寄与の観点から具体的かつ明確であって、県基本計画の内容と整合的であること。また、目標が実現可能なものであること。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445"/>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2</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環境負荷低減事業活動を実施するために適切な実施期間が設定されていること。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3</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経営規模を表す指標（経営面積、販売額等）の概ね２分の１以上を占める生産活動において環境負荷低減事業活動に取り組むなど、農林漁業者の経営状況等に照らして当該事業活動に相当程度取り組む見込みであ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901"/>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4</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BF76E0">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環境負荷低減事業活動に伴う労働負荷又は生産コストの増大への対処、農林水産物の付加価値の向上等、農林漁業</w:t>
            </w:r>
            <w:r w:rsidR="00A121F3" w:rsidRPr="00D87079">
              <w:rPr>
                <w:rFonts w:ascii="ＭＳ 明朝" w:eastAsia="ＭＳ 明朝" w:hAnsi="ＭＳ 明朝" w:cs="ＭＳ Ｐゴシック" w:hint="eastAsia"/>
                <w:kern w:val="0"/>
                <w:sz w:val="20"/>
                <w:szCs w:val="20"/>
              </w:rPr>
              <w:t>の</w:t>
            </w:r>
            <w:r w:rsidRPr="00D87079">
              <w:rPr>
                <w:rFonts w:ascii="ＭＳ 明朝" w:eastAsia="ＭＳ 明朝" w:hAnsi="ＭＳ 明朝" w:cs="ＭＳ Ｐゴシック" w:hint="eastAsia"/>
                <w:kern w:val="0"/>
                <w:sz w:val="20"/>
                <w:szCs w:val="20"/>
              </w:rPr>
              <w:t>所得の維持又は向上を図り、経営の持続性の確保に努めていること。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5</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導入する設備等が、目標及び環境負荷低減事業活動の内容と整合のとれた種類及び規模となっていること。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6</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環境負荷低減事業活動を実施するために必要な資金の額が設定されており、また、その調達方法が適切であること。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7</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人員、経営状況などの事業者の体制や役割分担、関係者との連携状況等からみて環境負荷低減事業活動が確実に実施できるものとなっていること。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667BE4">
        <w:trPr>
          <w:trHeight w:val="567"/>
        </w:trPr>
        <w:tc>
          <w:tcPr>
            <w:tcW w:w="398" w:type="dxa"/>
            <w:tcBorders>
              <w:top w:val="nil"/>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8</w:t>
            </w:r>
          </w:p>
        </w:tc>
        <w:tc>
          <w:tcPr>
            <w:tcW w:w="7609" w:type="dxa"/>
            <w:gridSpan w:val="2"/>
            <w:tcBorders>
              <w:top w:val="single" w:sz="4" w:space="0" w:color="auto"/>
              <w:left w:val="nil"/>
              <w:bottom w:val="single" w:sz="4" w:space="0" w:color="auto"/>
              <w:right w:val="single" w:sz="4" w:space="0" w:color="000000"/>
            </w:tcBorders>
            <w:shd w:val="clear" w:color="auto" w:fill="auto"/>
            <w:vAlign w:val="center"/>
            <w:hideMark/>
          </w:tcPr>
          <w:p w:rsidR="00344B23" w:rsidRPr="00D87079" w:rsidRDefault="00344B2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環境負荷低減事業活動の実施により低減が見込まれる環境負荷以外の種類の環境負荷を著しく増大させるなど、認定にふさわしくない特段の事情がないこと。</w:t>
            </w:r>
          </w:p>
        </w:tc>
        <w:tc>
          <w:tcPr>
            <w:tcW w:w="856"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rsidR="00344B23" w:rsidRPr="00D87079" w:rsidRDefault="00344B23"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0F626C">
        <w:trPr>
          <w:trHeight w:val="1228"/>
        </w:trPr>
        <w:tc>
          <w:tcPr>
            <w:tcW w:w="398" w:type="dxa"/>
            <w:vMerge w:val="restart"/>
            <w:tcBorders>
              <w:top w:val="nil"/>
              <w:left w:val="single" w:sz="4" w:space="0" w:color="auto"/>
              <w:right w:val="single" w:sz="4" w:space="0" w:color="auto"/>
            </w:tcBorders>
            <w:shd w:val="clear" w:color="auto" w:fill="auto"/>
            <w:noWrap/>
            <w:vAlign w:val="center"/>
            <w:hideMark/>
          </w:tcPr>
          <w:p w:rsidR="000F626C" w:rsidRPr="00D87079" w:rsidRDefault="000F626C" w:rsidP="003A39F3">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9</w:t>
            </w:r>
          </w:p>
        </w:tc>
        <w:tc>
          <w:tcPr>
            <w:tcW w:w="9315" w:type="dxa"/>
            <w:gridSpan w:val="4"/>
            <w:tcBorders>
              <w:top w:val="single" w:sz="4" w:space="0" w:color="auto"/>
              <w:left w:val="nil"/>
              <w:bottom w:val="single" w:sz="4" w:space="0" w:color="auto"/>
              <w:right w:val="single" w:sz="4" w:space="0" w:color="auto"/>
            </w:tcBorders>
            <w:shd w:val="clear" w:color="auto" w:fill="auto"/>
            <w:hideMark/>
          </w:tcPr>
          <w:p w:rsidR="000F626C" w:rsidRPr="00D87079" w:rsidRDefault="000F626C" w:rsidP="000F626C">
            <w:pPr>
              <w:widowControl/>
              <w:spacing w:line="0" w:lineRule="atLeast"/>
              <w:jc w:val="left"/>
              <w:rPr>
                <w:rFonts w:ascii="ＭＳ ゴシック" w:eastAsia="ＭＳ ゴシック" w:hAnsi="ＭＳ ゴシック" w:cs="ＭＳ Ｐゴシック"/>
                <w:kern w:val="0"/>
                <w:sz w:val="20"/>
                <w:szCs w:val="20"/>
              </w:rPr>
            </w:pPr>
            <w:r w:rsidRPr="00D87079">
              <w:rPr>
                <w:rFonts w:ascii="ＭＳ ゴシック" w:eastAsia="ＭＳ ゴシック" w:hAnsi="ＭＳ ゴシック" w:cs="ＭＳ Ｐゴシック" w:hint="eastAsia"/>
                <w:kern w:val="0"/>
                <w:sz w:val="20"/>
                <w:szCs w:val="20"/>
              </w:rPr>
              <w:t>【※国の特例措置活用希望者のみ確認】</w:t>
            </w:r>
          </w:p>
          <w:p w:rsidR="000F626C" w:rsidRPr="00D87079" w:rsidRDefault="000F626C" w:rsidP="000F626C">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と調和のとれた食料システムの確立のための環境負荷低減事業活動の促進等に関する法律（令和４年法律第37号。以下「法」という。）第23条から第27条までの特例、法及び租税特別措置法（昭和32年法律第26号）に基づく課税の特例のいずれかの措置を活用する場合にあっては、それぞれの措置の適用条件を満たしていること。</w:t>
            </w:r>
          </w:p>
        </w:tc>
      </w:tr>
      <w:tr w:rsidR="00D87079" w:rsidRPr="00D87079"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D87079" w:rsidRDefault="00DC7271" w:rsidP="00DC7271">
            <w:pPr>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w:t>
            </w:r>
            <w:r w:rsidRPr="00D87079">
              <w:rPr>
                <w:rFonts w:ascii="ＭＳ 明朝" w:eastAsia="ＭＳ 明朝" w:hAnsi="ＭＳ 明朝" w:cs="ＭＳ Ｐゴシック"/>
                <w:kern w:val="0"/>
                <w:sz w:val="20"/>
                <w:szCs w:val="20"/>
              </w:rPr>
              <w:t xml:space="preserve"> </w:t>
            </w:r>
            <w:r w:rsidRPr="00D87079">
              <w:rPr>
                <w:rFonts w:ascii="ＭＳ 明朝" w:eastAsia="ＭＳ 明朝" w:hAnsi="ＭＳ 明朝" w:cs="ＭＳ Ｐゴシック" w:hint="eastAsia"/>
                <w:kern w:val="0"/>
                <w:sz w:val="20"/>
                <w:szCs w:val="20"/>
              </w:rPr>
              <w:t>法第</w:t>
            </w:r>
            <w:r w:rsidRPr="00D87079">
              <w:rPr>
                <w:rFonts w:ascii="ＭＳ 明朝" w:eastAsia="ＭＳ 明朝" w:hAnsi="ＭＳ 明朝" w:cs="ＭＳ Ｐゴシック"/>
                <w:kern w:val="0"/>
                <w:sz w:val="20"/>
                <w:szCs w:val="20"/>
              </w:rPr>
              <w:t>23条</w:t>
            </w:r>
            <w:r w:rsidRPr="00D87079">
              <w:rPr>
                <w:rFonts w:ascii="ＭＳ 明朝" w:eastAsia="ＭＳ 明朝" w:hAnsi="ＭＳ 明朝" w:cs="ＭＳ Ｐゴシック" w:hint="eastAsia"/>
                <w:kern w:val="0"/>
                <w:sz w:val="20"/>
                <w:szCs w:val="20"/>
              </w:rPr>
              <w:t>：</w:t>
            </w:r>
            <w:r w:rsidRPr="00D87079">
              <w:rPr>
                <w:rFonts w:ascii="ＭＳ 明朝" w:eastAsia="ＭＳ 明朝" w:hAnsi="ＭＳ 明朝" w:cs="ＭＳ Ｐゴシック"/>
                <w:kern w:val="0"/>
                <w:sz w:val="20"/>
                <w:szCs w:val="20"/>
              </w:rPr>
              <w:t>農業改良資金融通法の特例</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D87079" w:rsidRDefault="00DC7271" w:rsidP="00DC7271">
            <w:pPr>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法第</w:t>
            </w:r>
            <w:r w:rsidRPr="00D87079">
              <w:rPr>
                <w:rFonts w:ascii="ＭＳ 明朝" w:eastAsia="ＭＳ 明朝" w:hAnsi="ＭＳ 明朝" w:cs="ＭＳ Ｐゴシック"/>
                <w:kern w:val="0"/>
                <w:sz w:val="20"/>
                <w:szCs w:val="20"/>
              </w:rPr>
              <w:t>24条</w:t>
            </w:r>
            <w:r w:rsidRPr="00D87079">
              <w:rPr>
                <w:rFonts w:ascii="ＭＳ 明朝" w:eastAsia="ＭＳ 明朝" w:hAnsi="ＭＳ 明朝" w:cs="ＭＳ Ｐゴシック" w:hint="eastAsia"/>
                <w:kern w:val="0"/>
                <w:sz w:val="20"/>
                <w:szCs w:val="20"/>
              </w:rPr>
              <w:t>：</w:t>
            </w:r>
            <w:r w:rsidRPr="00D87079">
              <w:rPr>
                <w:rFonts w:ascii="ＭＳ 明朝" w:eastAsia="ＭＳ 明朝" w:hAnsi="ＭＳ 明朝" w:cs="ＭＳ Ｐゴシック"/>
                <w:kern w:val="0"/>
                <w:sz w:val="20"/>
                <w:szCs w:val="20"/>
              </w:rPr>
              <w:t>林業・木材産業改善資金助成法の特例</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D87079" w:rsidRDefault="00DC7271" w:rsidP="00DC7271">
            <w:pPr>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法第</w:t>
            </w:r>
            <w:r w:rsidRPr="00D87079">
              <w:rPr>
                <w:rFonts w:ascii="ＭＳ 明朝" w:eastAsia="ＭＳ 明朝" w:hAnsi="ＭＳ 明朝" w:cs="ＭＳ Ｐゴシック"/>
                <w:kern w:val="0"/>
                <w:sz w:val="20"/>
                <w:szCs w:val="20"/>
              </w:rPr>
              <w:t>25条</w:t>
            </w:r>
            <w:r w:rsidRPr="00D87079">
              <w:rPr>
                <w:rFonts w:ascii="ＭＳ 明朝" w:eastAsia="ＭＳ 明朝" w:hAnsi="ＭＳ 明朝" w:cs="ＭＳ Ｐゴシック" w:hint="eastAsia"/>
                <w:kern w:val="0"/>
                <w:sz w:val="20"/>
                <w:szCs w:val="20"/>
              </w:rPr>
              <w:t>：</w:t>
            </w:r>
            <w:r w:rsidRPr="00D87079">
              <w:rPr>
                <w:rFonts w:ascii="ＭＳ 明朝" w:eastAsia="ＭＳ 明朝" w:hAnsi="ＭＳ 明朝" w:cs="ＭＳ Ｐゴシック"/>
                <w:kern w:val="0"/>
                <w:sz w:val="20"/>
                <w:szCs w:val="20"/>
              </w:rPr>
              <w:t>沿岸漁業改善資金助成法の特例</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D87079" w:rsidRDefault="00DC7271" w:rsidP="00DC7271">
            <w:pPr>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法第26条：</w:t>
            </w:r>
            <w:r w:rsidRPr="00D87079">
              <w:rPr>
                <w:rFonts w:ascii="ＭＳ 明朝" w:eastAsia="ＭＳ 明朝" w:hAnsi="ＭＳ 明朝" w:cs="ＭＳ Ｐゴシック"/>
                <w:kern w:val="0"/>
                <w:sz w:val="20"/>
                <w:szCs w:val="20"/>
              </w:rPr>
              <w:t>家畜排せつ物法の特例</w:t>
            </w:r>
            <w:r w:rsidRPr="00D87079">
              <w:rPr>
                <w:rFonts w:ascii="ＭＳ 明朝" w:eastAsia="ＭＳ 明朝" w:hAnsi="ＭＳ 明朝" w:cs="ＭＳ Ｐゴシック" w:hint="eastAsia"/>
                <w:kern w:val="0"/>
                <w:sz w:val="20"/>
                <w:szCs w:val="20"/>
              </w:rPr>
              <w:t>（畜産経営環境調和推進資金関係）</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bottom w:val="single" w:sz="4" w:space="0" w:color="auto"/>
              <w:right w:val="single" w:sz="4" w:space="0" w:color="000000"/>
            </w:tcBorders>
            <w:shd w:val="clear" w:color="auto" w:fill="auto"/>
          </w:tcPr>
          <w:p w:rsidR="00DC7271" w:rsidRPr="00D87079" w:rsidRDefault="00DC7271" w:rsidP="00DC7271">
            <w:pPr>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法第27条：</w:t>
            </w:r>
            <w:r w:rsidRPr="00D87079">
              <w:rPr>
                <w:rFonts w:ascii="ＭＳ 明朝" w:eastAsia="ＭＳ 明朝" w:hAnsi="ＭＳ 明朝" w:cs="ＭＳ Ｐゴシック"/>
                <w:kern w:val="0"/>
                <w:sz w:val="20"/>
                <w:szCs w:val="20"/>
              </w:rPr>
              <w:t>食品等流通法の特例</w:t>
            </w:r>
            <w:r w:rsidRPr="00D87079">
              <w:rPr>
                <w:rFonts w:ascii="ＭＳ 明朝" w:eastAsia="ＭＳ 明朝" w:hAnsi="ＭＳ 明朝" w:cs="ＭＳ Ｐゴシック" w:hint="eastAsia"/>
                <w:kern w:val="0"/>
                <w:sz w:val="20"/>
                <w:szCs w:val="20"/>
              </w:rPr>
              <w:t>（食品流通改善資金関係）</w:t>
            </w:r>
          </w:p>
        </w:tc>
        <w:tc>
          <w:tcPr>
            <w:tcW w:w="856"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C7271" w:rsidRPr="00D87079" w:rsidRDefault="00DC7271" w:rsidP="00DC7271">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56312">
        <w:trPr>
          <w:trHeight w:val="20"/>
        </w:trPr>
        <w:tc>
          <w:tcPr>
            <w:tcW w:w="398" w:type="dxa"/>
            <w:vMerge/>
            <w:tcBorders>
              <w:left w:val="single" w:sz="4" w:space="0" w:color="auto"/>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p>
        </w:tc>
        <w:tc>
          <w:tcPr>
            <w:tcW w:w="7609" w:type="dxa"/>
            <w:gridSpan w:val="2"/>
            <w:tcBorders>
              <w:top w:val="single" w:sz="4" w:space="0" w:color="auto"/>
              <w:left w:val="nil"/>
              <w:right w:val="single" w:sz="4" w:space="0" w:color="000000"/>
            </w:tcBorders>
            <w:shd w:val="clear" w:color="auto" w:fill="auto"/>
          </w:tcPr>
          <w:p w:rsidR="00DC7271" w:rsidRPr="00D87079" w:rsidRDefault="00DC7271" w:rsidP="00DC7271">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租税特別措置法</w:t>
            </w:r>
            <w:r w:rsidRPr="00D87079">
              <w:rPr>
                <w:rFonts w:ascii="ＭＳ 明朝" w:eastAsia="ＭＳ 明朝" w:hAnsi="ＭＳ 明朝" w:cs="ＭＳ Ｐゴシック"/>
                <w:kern w:val="0"/>
                <w:sz w:val="20"/>
                <w:szCs w:val="20"/>
              </w:rPr>
              <w:t xml:space="preserve"> 第11条の</w:t>
            </w:r>
            <w:r w:rsidR="007B385F" w:rsidRPr="00D87079">
              <w:rPr>
                <w:rFonts w:ascii="ＭＳ 明朝" w:eastAsia="ＭＳ 明朝" w:hAnsi="ＭＳ 明朝" w:cs="ＭＳ Ｐゴシック"/>
                <w:kern w:val="0"/>
                <w:sz w:val="20"/>
                <w:szCs w:val="20"/>
              </w:rPr>
              <w:t>4</w:t>
            </w:r>
            <w:r w:rsidRPr="00D87079">
              <w:rPr>
                <w:rFonts w:ascii="ＭＳ 明朝" w:eastAsia="ＭＳ 明朝" w:hAnsi="ＭＳ 明朝" w:cs="ＭＳ Ｐゴシック"/>
                <w:kern w:val="0"/>
                <w:sz w:val="20"/>
                <w:szCs w:val="20"/>
              </w:rPr>
              <w:t>、第44の4</w:t>
            </w:r>
            <w:r w:rsidRPr="00D87079">
              <w:rPr>
                <w:rFonts w:ascii="ＭＳ 明朝" w:eastAsia="ＭＳ 明朝" w:hAnsi="ＭＳ 明朝" w:cs="ＭＳ Ｐゴシック" w:hint="eastAsia"/>
                <w:kern w:val="0"/>
                <w:sz w:val="20"/>
                <w:szCs w:val="20"/>
              </w:rPr>
              <w:t>：課税の特例（みどり投資促進税制関係）</w:t>
            </w:r>
          </w:p>
        </w:tc>
        <w:tc>
          <w:tcPr>
            <w:tcW w:w="856" w:type="dxa"/>
            <w:tcBorders>
              <w:top w:val="single" w:sz="4" w:space="0" w:color="auto"/>
              <w:left w:val="nil"/>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nil"/>
              <w:right w:val="single" w:sz="4" w:space="0" w:color="auto"/>
            </w:tcBorders>
            <w:shd w:val="clear" w:color="auto" w:fill="auto"/>
            <w:noWrap/>
            <w:vAlign w:val="center"/>
          </w:tcPr>
          <w:p w:rsidR="00DC7271" w:rsidRPr="00D87079" w:rsidRDefault="00DC7271" w:rsidP="00DC7271">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047BEC">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tcPr>
          <w:p w:rsidR="00667BE4" w:rsidRPr="00D87079" w:rsidRDefault="000E580A"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Ⅱ　</w:t>
            </w:r>
            <w:r w:rsidR="0075083B" w:rsidRPr="00D87079">
              <w:rPr>
                <w:rFonts w:ascii="ＭＳ 明朝" w:eastAsia="ＭＳ 明朝" w:hAnsi="ＭＳ 明朝" w:cs="ＭＳ Ｐゴシック" w:hint="eastAsia"/>
                <w:kern w:val="0"/>
                <w:sz w:val="20"/>
                <w:szCs w:val="20"/>
              </w:rPr>
              <w:t>特例措置の活用の有無に関わらず提出する書類</w:t>
            </w:r>
            <w:r w:rsidR="00AB6F73" w:rsidRPr="00D87079">
              <w:rPr>
                <w:rFonts w:ascii="ＭＳ 明朝" w:eastAsia="ＭＳ 明朝" w:hAnsi="ＭＳ 明朝" w:cs="ＭＳ Ｐゴシック" w:hint="eastAsia"/>
                <w:kern w:val="0"/>
                <w:sz w:val="20"/>
                <w:szCs w:val="20"/>
              </w:rPr>
              <w:t xml:space="preserve">　　※【</w:t>
            </w:r>
            <w:r w:rsidR="00357CD6" w:rsidRPr="00D87079">
              <w:rPr>
                <w:rFonts w:ascii="ＭＳ 明朝" w:eastAsia="ＭＳ 明朝" w:hAnsi="ＭＳ 明朝" w:cs="ＭＳ Ｐゴシック" w:hint="eastAsia"/>
                <w:kern w:val="0"/>
                <w:sz w:val="20"/>
                <w:szCs w:val="20"/>
              </w:rPr>
              <w:t xml:space="preserve">　</w:t>
            </w:r>
            <w:r w:rsidR="00AB6F73" w:rsidRPr="00D87079">
              <w:rPr>
                <w:rFonts w:ascii="ＭＳ 明朝" w:eastAsia="ＭＳ 明朝" w:hAnsi="ＭＳ 明朝" w:cs="ＭＳ Ｐゴシック" w:hint="eastAsia"/>
                <w:kern w:val="0"/>
                <w:sz w:val="20"/>
                <w:szCs w:val="20"/>
              </w:rPr>
              <w:t>】内は対象者</w:t>
            </w:r>
          </w:p>
        </w:tc>
      </w:tr>
      <w:tr w:rsidR="00D87079" w:rsidRPr="00D87079" w:rsidTr="00FC2B32">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1</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環境負荷低減事業活動実施計画の認定申請書（別記様式第</w:t>
            </w:r>
            <w:r w:rsidR="00134F25" w:rsidRPr="00D87079">
              <w:rPr>
                <w:rFonts w:ascii="ＭＳ 明朝" w:eastAsia="ＭＳ 明朝" w:hAnsi="ＭＳ 明朝" w:cs="ＭＳ Ｐゴシック" w:hint="eastAsia"/>
                <w:kern w:val="0"/>
                <w:sz w:val="20"/>
                <w:szCs w:val="20"/>
              </w:rPr>
              <w:t>４</w:t>
            </w:r>
            <w:r w:rsidRPr="00D87079">
              <w:rPr>
                <w:rFonts w:ascii="ＭＳ 明朝" w:eastAsia="ＭＳ 明朝" w:hAnsi="ＭＳ 明朝" w:cs="ＭＳ Ｐゴシック" w:hint="eastAsia"/>
                <w:kern w:val="0"/>
                <w:sz w:val="20"/>
                <w:szCs w:val="20"/>
              </w:rPr>
              <w:t>号</w:t>
            </w:r>
            <w:r w:rsidR="00EA53E2" w:rsidRPr="00D87079">
              <w:rPr>
                <w:rFonts w:ascii="ＭＳ 明朝" w:eastAsia="ＭＳ 明朝" w:hAnsi="ＭＳ 明朝" w:cs="ＭＳ Ｐゴシック" w:hint="eastAsia"/>
                <w:kern w:val="0"/>
                <w:sz w:val="20"/>
                <w:szCs w:val="20"/>
              </w:rPr>
              <w:t>又は６号</w:t>
            </w:r>
            <w:r w:rsidRPr="00D87079">
              <w:rPr>
                <w:rFonts w:ascii="ＭＳ 明朝" w:eastAsia="ＭＳ 明朝" w:hAnsi="ＭＳ 明朝" w:cs="ＭＳ Ｐゴシック" w:hint="eastAsia"/>
                <w:kern w:val="0"/>
                <w:sz w:val="20"/>
                <w:szCs w:val="20"/>
              </w:rPr>
              <w:t>）</w:t>
            </w:r>
            <w:r w:rsidRPr="00D87079">
              <w:rPr>
                <w:rFonts w:ascii="ＭＳ ゴシック" w:eastAsia="ＭＳ ゴシック" w:hAnsi="ＭＳ ゴシック" w:cs="ＭＳ Ｐゴシック" w:hint="eastAsia"/>
                <w:kern w:val="0"/>
                <w:sz w:val="20"/>
                <w:szCs w:val="20"/>
              </w:rPr>
              <w:t>【全員】</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FC2B32">
        <w:trPr>
          <w:trHeight w:val="255"/>
        </w:trPr>
        <w:tc>
          <w:tcPr>
            <w:tcW w:w="39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2</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環境負荷低減事業活動実施計画（別記様式第１号）</w:t>
            </w:r>
            <w:r w:rsidRPr="00D87079">
              <w:rPr>
                <w:rFonts w:ascii="ＭＳ ゴシック" w:eastAsia="ＭＳ ゴシック" w:hAnsi="ＭＳ ゴシック" w:cs="ＭＳ Ｐゴシック" w:hint="eastAsia"/>
                <w:kern w:val="0"/>
                <w:sz w:val="20"/>
                <w:szCs w:val="20"/>
              </w:rPr>
              <w:t>【全員】</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FC2B32">
        <w:trPr>
          <w:trHeight w:val="841"/>
        </w:trPr>
        <w:tc>
          <w:tcPr>
            <w:tcW w:w="398" w:type="dxa"/>
            <w:vMerge/>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〈別記様式第１号添付資料〉　</w:t>
            </w:r>
          </w:p>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①土壌診断結果</w:t>
            </w:r>
            <w:r w:rsidRPr="00D87079">
              <w:rPr>
                <w:rFonts w:ascii="ＭＳ ゴシック" w:eastAsia="ＭＳ ゴシック" w:hAnsi="ＭＳ ゴシック" w:cs="ＭＳ Ｐゴシック" w:hint="eastAsia"/>
                <w:kern w:val="0"/>
                <w:sz w:val="18"/>
                <w:szCs w:val="20"/>
              </w:rPr>
              <w:t>【土づくり、化学肥料・化学農薬の使用減少に取り組む者】</w:t>
            </w:r>
          </w:p>
          <w:p w:rsidR="00C96A8F" w:rsidRPr="00D87079" w:rsidRDefault="00C96A8F" w:rsidP="00B42056">
            <w:pPr>
              <w:widowControl/>
              <w:spacing w:line="0" w:lineRule="atLeast"/>
              <w:ind w:left="400" w:hangingChars="200" w:hanging="400"/>
              <w:rPr>
                <w:rFonts w:ascii="ＭＳ ゴシック" w:eastAsia="ＭＳ ゴシック" w:hAnsi="ＭＳ ゴシック" w:cs="ＭＳ Ｐゴシック"/>
                <w:kern w:val="0"/>
                <w:sz w:val="20"/>
                <w:szCs w:val="20"/>
              </w:rPr>
            </w:pPr>
            <w:r w:rsidRPr="00D87079">
              <w:rPr>
                <w:rFonts w:ascii="ＭＳ 明朝" w:eastAsia="ＭＳ 明朝" w:hAnsi="ＭＳ 明朝" w:cs="ＭＳ Ｐゴシック" w:hint="eastAsia"/>
                <w:kern w:val="0"/>
                <w:sz w:val="20"/>
                <w:szCs w:val="20"/>
              </w:rPr>
              <w:t xml:space="preserve">　②栽培歴</w:t>
            </w:r>
            <w:r w:rsidRPr="00D87079">
              <w:rPr>
                <w:rFonts w:ascii="ＭＳ ゴシック" w:eastAsia="ＭＳ ゴシック" w:hAnsi="ＭＳ ゴシック" w:cs="ＭＳ Ｐゴシック" w:hint="eastAsia"/>
                <w:kern w:val="0"/>
                <w:sz w:val="18"/>
                <w:szCs w:val="20"/>
              </w:rPr>
              <w:t>【土づくり、化学肥料・化学農薬の使用減少に取り組む者のうち、</w:t>
            </w:r>
            <w:r w:rsidRPr="00D87079">
              <w:rPr>
                <w:rFonts w:ascii="ＭＳ ゴシック" w:eastAsia="ＭＳ ゴシック" w:hAnsi="ＭＳ ゴシック" w:cs="ＭＳ Ｐゴシック" w:hint="eastAsia"/>
                <w:kern w:val="0"/>
                <w:sz w:val="20"/>
                <w:szCs w:val="20"/>
              </w:rPr>
              <w:t>JA等で定める栽培歴に沿った取組を行う場合】</w:t>
            </w:r>
          </w:p>
          <w:p w:rsidR="00C96A8F" w:rsidRPr="00D87079" w:rsidRDefault="00C96A8F" w:rsidP="00B42056">
            <w:pPr>
              <w:spacing w:line="0" w:lineRule="atLeast"/>
              <w:ind w:left="400" w:hangingChars="200" w:hanging="400"/>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③行政庁の許可、認可、承認その他これらに類するもの（以下「許認可等」という。）を受けていることを証する書類又はその許認可等の申請の状況を明らかにした書類</w:t>
            </w:r>
            <w:r w:rsidRPr="00D87079">
              <w:rPr>
                <w:rFonts w:ascii="ＭＳ ゴシック" w:eastAsia="ＭＳ ゴシック" w:hAnsi="ＭＳ ゴシック" w:cs="ＭＳ Ｐゴシック" w:hint="eastAsia"/>
                <w:kern w:val="0"/>
                <w:sz w:val="20"/>
                <w:szCs w:val="20"/>
              </w:rPr>
              <w:t>【関連措置実施者が行政庁の許認可等を必要とする事業を行う場合】</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047BEC">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tcPr>
          <w:p w:rsidR="00705BD3" w:rsidRPr="00D87079" w:rsidRDefault="00705BD3" w:rsidP="003A39F3">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Ⅲ　</w:t>
            </w:r>
            <w:r w:rsidR="00E60A0A" w:rsidRPr="00D87079">
              <w:rPr>
                <w:rFonts w:ascii="ＭＳ 明朝" w:eastAsia="ＭＳ 明朝" w:hAnsi="ＭＳ 明朝" w:cs="ＭＳ Ｐゴシック" w:hint="eastAsia"/>
                <w:kern w:val="0"/>
                <w:sz w:val="20"/>
                <w:szCs w:val="20"/>
              </w:rPr>
              <w:t>国の</w:t>
            </w:r>
            <w:r w:rsidRPr="00D87079">
              <w:rPr>
                <w:rFonts w:ascii="ＭＳ 明朝" w:eastAsia="ＭＳ 明朝" w:hAnsi="ＭＳ 明朝" w:cs="ＭＳ Ｐゴシック" w:hint="eastAsia"/>
                <w:kern w:val="0"/>
                <w:sz w:val="20"/>
                <w:szCs w:val="20"/>
              </w:rPr>
              <w:t>特例措置を活用する者が提出する書類</w:t>
            </w:r>
            <w:r w:rsidR="00895C84" w:rsidRPr="00D87079">
              <w:rPr>
                <w:rFonts w:ascii="ＭＳ 明朝" w:eastAsia="ＭＳ 明朝" w:hAnsi="ＭＳ 明朝" w:cs="ＭＳ Ｐゴシック" w:hint="eastAsia"/>
                <w:kern w:val="0"/>
                <w:sz w:val="20"/>
                <w:szCs w:val="20"/>
              </w:rPr>
              <w:t xml:space="preserve">　　※【</w:t>
            </w:r>
            <w:r w:rsidR="00357CD6" w:rsidRPr="00D87079">
              <w:rPr>
                <w:rFonts w:ascii="ＭＳ 明朝" w:eastAsia="ＭＳ 明朝" w:hAnsi="ＭＳ 明朝" w:cs="ＭＳ Ｐゴシック" w:hint="eastAsia"/>
                <w:kern w:val="0"/>
                <w:sz w:val="20"/>
                <w:szCs w:val="20"/>
              </w:rPr>
              <w:t xml:space="preserve">　</w:t>
            </w:r>
            <w:r w:rsidR="00895C84" w:rsidRPr="00D87079">
              <w:rPr>
                <w:rFonts w:ascii="ＭＳ 明朝" w:eastAsia="ＭＳ 明朝" w:hAnsi="ＭＳ 明朝" w:cs="ＭＳ Ｐゴシック" w:hint="eastAsia"/>
                <w:kern w:val="0"/>
                <w:sz w:val="20"/>
                <w:szCs w:val="20"/>
              </w:rPr>
              <w:t>】内は対象者</w:t>
            </w:r>
            <w:r w:rsidR="00342060" w:rsidRPr="00D87079">
              <w:rPr>
                <w:rFonts w:ascii="ＭＳ 明朝" w:eastAsia="ＭＳ 明朝" w:hAnsi="ＭＳ 明朝" w:cs="ＭＳ Ｐゴシック" w:hint="eastAsia"/>
                <w:kern w:val="0"/>
                <w:sz w:val="20"/>
                <w:szCs w:val="20"/>
              </w:rPr>
              <w:t>又は特例の</w:t>
            </w:r>
            <w:r w:rsidR="009B495B" w:rsidRPr="00D87079">
              <w:rPr>
                <w:rFonts w:ascii="ＭＳ 明朝" w:eastAsia="ＭＳ 明朝" w:hAnsi="ＭＳ 明朝" w:cs="ＭＳ Ｐゴシック" w:hint="eastAsia"/>
                <w:kern w:val="0"/>
                <w:sz w:val="20"/>
                <w:szCs w:val="20"/>
              </w:rPr>
              <w:t>内容</w:t>
            </w:r>
          </w:p>
        </w:tc>
      </w:tr>
      <w:tr w:rsidR="00D87079" w:rsidRPr="00D87079" w:rsidTr="00AF5178">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1</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特例措置の活用に関する事項（別表１）</w:t>
            </w:r>
            <w:r w:rsidRPr="00D87079">
              <w:rPr>
                <w:rFonts w:ascii="ＭＳ ゴシック" w:eastAsia="ＭＳ ゴシック" w:hAnsi="ＭＳ ゴシック" w:cs="ＭＳ Ｐゴシック" w:hint="eastAsia"/>
                <w:kern w:val="0"/>
                <w:sz w:val="20"/>
                <w:szCs w:val="20"/>
              </w:rPr>
              <w:t>【全員】</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330"/>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2</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環境負荷低減事業活動の用に供する設備等の導入に関する事項（別表２）</w:t>
            </w:r>
            <w:r w:rsidRPr="00D87079">
              <w:rPr>
                <w:rFonts w:ascii="ＭＳ ゴシック" w:eastAsia="ＭＳ ゴシック" w:hAnsi="ＭＳ ゴシック" w:cs="ＭＳ Ｐゴシック" w:hint="eastAsia"/>
                <w:kern w:val="0"/>
                <w:sz w:val="20"/>
                <w:szCs w:val="20"/>
              </w:rPr>
              <w:t>【全員】</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716"/>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〈別表２の添付資料〉</w:t>
            </w:r>
          </w:p>
          <w:p w:rsidR="00C96A8F" w:rsidRPr="00D87079" w:rsidRDefault="00C96A8F" w:rsidP="00C96A8F">
            <w:pPr>
              <w:widowControl/>
              <w:spacing w:line="0" w:lineRule="atLeast"/>
              <w:rPr>
                <w:rFonts w:ascii="ＭＳ ゴシック" w:eastAsia="ＭＳ ゴシック" w:hAnsi="ＭＳ ゴシック" w:cs="ＭＳ Ｐゴシック"/>
                <w:kern w:val="0"/>
                <w:sz w:val="20"/>
                <w:szCs w:val="20"/>
              </w:rPr>
            </w:pPr>
            <w:r w:rsidRPr="00D87079">
              <w:rPr>
                <w:rFonts w:ascii="ＭＳ 明朝" w:eastAsia="ＭＳ 明朝" w:hAnsi="ＭＳ 明朝" w:cs="ＭＳ Ｐゴシック" w:hint="eastAsia"/>
                <w:kern w:val="0"/>
                <w:sz w:val="20"/>
                <w:szCs w:val="20"/>
              </w:rPr>
              <w:t xml:space="preserve">　①県で定める貸付資格認定申請書</w:t>
            </w:r>
            <w:r w:rsidRPr="00D87079">
              <w:rPr>
                <w:rFonts w:ascii="ＭＳ ゴシック" w:eastAsia="ＭＳ ゴシック" w:hAnsi="ＭＳ ゴシック" w:cs="ＭＳ Ｐゴシック" w:hint="eastAsia"/>
                <w:kern w:val="0"/>
                <w:sz w:val="20"/>
                <w:szCs w:val="20"/>
              </w:rPr>
              <w:t>【林業・木材産業改善資金】</w:t>
            </w:r>
          </w:p>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②整備を図る設備等の所在（予定所在地）が分かる図面等の資料</w:t>
            </w:r>
          </w:p>
          <w:p w:rsidR="00C96A8F" w:rsidRPr="00D87079" w:rsidRDefault="00C96A8F" w:rsidP="00C96A8F">
            <w:pPr>
              <w:widowControl/>
              <w:spacing w:line="0" w:lineRule="atLeast"/>
              <w:rPr>
                <w:rFonts w:ascii="ＭＳ ゴシック" w:eastAsia="ＭＳ ゴシック" w:hAnsi="ＭＳ ゴシック" w:cs="ＭＳ Ｐゴシック"/>
                <w:kern w:val="0"/>
                <w:sz w:val="20"/>
                <w:szCs w:val="20"/>
              </w:rPr>
            </w:pPr>
            <w:r w:rsidRPr="00D87079">
              <w:rPr>
                <w:rFonts w:ascii="ＭＳ 明朝" w:eastAsia="ＭＳ 明朝" w:hAnsi="ＭＳ 明朝" w:cs="ＭＳ Ｐゴシック" w:hint="eastAsia"/>
                <w:kern w:val="0"/>
                <w:sz w:val="20"/>
                <w:szCs w:val="20"/>
              </w:rPr>
              <w:t xml:space="preserve">　　</w:t>
            </w:r>
            <w:r w:rsidRPr="00D87079">
              <w:rPr>
                <w:rFonts w:ascii="ＭＳ ゴシック" w:eastAsia="ＭＳ ゴシック" w:hAnsi="ＭＳ ゴシック" w:cs="ＭＳ Ｐゴシック" w:hint="eastAsia"/>
                <w:kern w:val="0"/>
                <w:sz w:val="20"/>
                <w:szCs w:val="20"/>
              </w:rPr>
              <w:t xml:space="preserve">【畜産経営環境調和推進資金】　</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3</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環境負荷低減事業活動に係る施設の整備に関する事項（別表３）</w:t>
            </w:r>
          </w:p>
          <w:p w:rsidR="00C96A8F" w:rsidRPr="00D87079" w:rsidRDefault="00C96A8F" w:rsidP="00A642A9">
            <w:pPr>
              <w:widowControl/>
              <w:spacing w:line="0" w:lineRule="atLeast"/>
              <w:ind w:firstLineChars="100" w:firstLine="200"/>
              <w:jc w:val="left"/>
              <w:rPr>
                <w:rFonts w:ascii="ＭＳ ゴシック" w:eastAsia="ＭＳ ゴシック" w:hAnsi="ＭＳ ゴシック" w:cs="ＭＳ Ｐゴシック"/>
                <w:kern w:val="0"/>
                <w:sz w:val="20"/>
                <w:szCs w:val="20"/>
              </w:rPr>
            </w:pPr>
            <w:r w:rsidRPr="00D87079">
              <w:rPr>
                <w:rFonts w:ascii="ＭＳ ゴシック" w:eastAsia="ＭＳ ゴシック" w:hAnsi="ＭＳ ゴシック" w:cs="ＭＳ Ｐゴシック" w:hint="eastAsia"/>
                <w:kern w:val="0"/>
                <w:sz w:val="20"/>
                <w:szCs w:val="20"/>
              </w:rPr>
              <w:t>【施設を整備する者】</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34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4</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農業改良措置に関する事項（別表４</w:t>
            </w:r>
            <w:r w:rsidRPr="00D87079">
              <w:rPr>
                <w:rFonts w:ascii="ＭＳ 明朝" w:eastAsia="ＭＳ 明朝" w:hAnsi="ＭＳ 明朝" w:cs="ＭＳ Ｐゴシック"/>
                <w:kern w:val="0"/>
                <w:sz w:val="20"/>
                <w:szCs w:val="20"/>
              </w:rPr>
              <w:t>）</w:t>
            </w:r>
            <w:r w:rsidRPr="00D87079">
              <w:rPr>
                <w:rFonts w:ascii="ＭＳ ゴシック" w:eastAsia="ＭＳ ゴシック" w:hAnsi="ＭＳ ゴシック" w:cs="ＭＳ Ｐゴシック" w:hint="eastAsia"/>
                <w:kern w:val="0"/>
                <w:sz w:val="20"/>
                <w:szCs w:val="20"/>
              </w:rPr>
              <w:t>【農業改良資金】</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457"/>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kern w:val="0"/>
                <w:sz w:val="20"/>
                <w:szCs w:val="20"/>
              </w:rPr>
              <w:t>5</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家畜排せつ物法に基づく処理高度化施設の整備に関する事項（別表５-１）</w:t>
            </w:r>
          </w:p>
          <w:p w:rsidR="00C96A8F" w:rsidRPr="00D87079" w:rsidRDefault="00C96A8F" w:rsidP="00A642A9">
            <w:pPr>
              <w:spacing w:line="0" w:lineRule="atLeast"/>
              <w:ind w:firstLineChars="100" w:firstLine="200"/>
              <w:jc w:val="left"/>
              <w:rPr>
                <w:rFonts w:ascii="ＭＳ ゴシック" w:eastAsia="ＭＳ ゴシック" w:hAnsi="ＭＳ ゴシック" w:cs="ＭＳ Ｐゴシック"/>
                <w:kern w:val="0"/>
                <w:sz w:val="20"/>
                <w:szCs w:val="20"/>
              </w:rPr>
            </w:pPr>
            <w:r w:rsidRPr="00D87079">
              <w:rPr>
                <w:rFonts w:ascii="ＭＳ ゴシック" w:eastAsia="ＭＳ ゴシック" w:hAnsi="ＭＳ ゴシック" w:cs="ＭＳ Ｐゴシック" w:hint="eastAsia"/>
                <w:kern w:val="0"/>
                <w:sz w:val="20"/>
                <w:szCs w:val="20"/>
              </w:rPr>
              <w:t>【畜産経営環境調和推進資金のうち、処理高度化施設整備の場合】</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495"/>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〈別表５－１の添付資料〉</w:t>
            </w:r>
          </w:p>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参加する法人の名称・経営の概要等が分かる資料</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1337D3">
        <w:trPr>
          <w:trHeight w:val="533"/>
        </w:trPr>
        <w:tc>
          <w:tcPr>
            <w:tcW w:w="398" w:type="dxa"/>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6</w:t>
            </w:r>
          </w:p>
        </w:tc>
        <w:tc>
          <w:tcPr>
            <w:tcW w:w="7609" w:type="dxa"/>
            <w:gridSpan w:val="2"/>
            <w:tcBorders>
              <w:top w:val="single" w:sz="4" w:space="0" w:color="auto"/>
              <w:left w:val="single" w:sz="4" w:space="0" w:color="auto"/>
              <w:right w:val="single" w:sz="4" w:space="0" w:color="auto"/>
            </w:tcBorders>
            <w:shd w:val="clear" w:color="auto" w:fill="auto"/>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家畜排せつ物法に基づく処理高度化施設の整備に関する事項（別表５-２）</w:t>
            </w:r>
          </w:p>
          <w:p w:rsidR="00C96A8F" w:rsidRPr="00D87079" w:rsidRDefault="00A642A9" w:rsidP="00C96A8F">
            <w:pPr>
              <w:spacing w:line="0" w:lineRule="atLeast"/>
              <w:rPr>
                <w:rFonts w:ascii="ＭＳ ゴシック" w:eastAsia="ＭＳ ゴシック" w:hAnsi="ＭＳ ゴシック" w:cs="ＭＳ Ｐゴシック"/>
                <w:kern w:val="0"/>
                <w:sz w:val="20"/>
                <w:szCs w:val="20"/>
              </w:rPr>
            </w:pPr>
            <w:r w:rsidRPr="00D87079">
              <w:rPr>
                <w:rFonts w:ascii="ＭＳ ゴシック" w:eastAsia="ＭＳ ゴシック" w:hAnsi="ＭＳ ゴシック" w:cs="ＭＳ Ｐゴシック" w:hint="eastAsia"/>
                <w:kern w:val="0"/>
                <w:sz w:val="20"/>
                <w:szCs w:val="20"/>
              </w:rPr>
              <w:t xml:space="preserve">　</w:t>
            </w:r>
            <w:r w:rsidR="00C96A8F" w:rsidRPr="00D87079">
              <w:rPr>
                <w:rFonts w:ascii="ＭＳ ゴシック" w:eastAsia="ＭＳ ゴシック" w:hAnsi="ＭＳ ゴシック" w:cs="ＭＳ Ｐゴシック" w:hint="eastAsia"/>
                <w:kern w:val="0"/>
                <w:sz w:val="20"/>
                <w:szCs w:val="20"/>
              </w:rPr>
              <w:t>【畜産経営環境調和推進資金のうち、共同利用施設整備の場合】</w:t>
            </w:r>
          </w:p>
        </w:tc>
        <w:tc>
          <w:tcPr>
            <w:tcW w:w="856" w:type="dxa"/>
            <w:tcBorders>
              <w:top w:val="single" w:sz="4" w:space="0" w:color="auto"/>
              <w:left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300"/>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7</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食品等流通合理化事業に関する事項（別表６）</w:t>
            </w:r>
            <w:r w:rsidRPr="00D87079">
              <w:rPr>
                <w:rFonts w:ascii="ＭＳ ゴシック" w:eastAsia="ＭＳ ゴシック" w:hAnsi="ＭＳ ゴシック" w:cs="ＭＳ Ｐゴシック" w:hint="eastAsia"/>
                <w:kern w:val="0"/>
                <w:sz w:val="20"/>
                <w:szCs w:val="20"/>
              </w:rPr>
              <w:t>【食品流通改善資金】</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754"/>
        </w:trPr>
        <w:tc>
          <w:tcPr>
            <w:tcW w:w="39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widowControl/>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〈別表６の添付資料〉</w:t>
            </w:r>
          </w:p>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直近の事業年度の事業報告書、貸借対照表及び損益計算書</w:t>
            </w:r>
          </w:p>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（これらの書類が無い場合は、事業内容の概要を記載した書類）</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453"/>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8</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食品等流通合理化事業に関する事項（別表６-１）</w:t>
            </w:r>
          </w:p>
          <w:p w:rsidR="00C96A8F" w:rsidRPr="00D87079" w:rsidRDefault="00A642A9" w:rsidP="00C96A8F">
            <w:pPr>
              <w:spacing w:line="0" w:lineRule="atLeast"/>
              <w:jc w:val="left"/>
              <w:rPr>
                <w:rFonts w:ascii="ＭＳ ゴシック" w:eastAsia="ＭＳ ゴシック" w:hAnsi="ＭＳ ゴシック" w:cs="ＭＳ Ｐゴシック"/>
                <w:kern w:val="0"/>
                <w:sz w:val="20"/>
                <w:szCs w:val="20"/>
              </w:rPr>
            </w:pPr>
            <w:r w:rsidRPr="00D87079">
              <w:rPr>
                <w:rFonts w:ascii="ＭＳ 明朝" w:eastAsia="ＭＳ 明朝" w:hAnsi="ＭＳ 明朝" w:cs="ＭＳ Ｐゴシック" w:hint="eastAsia"/>
                <w:kern w:val="0"/>
                <w:sz w:val="20"/>
                <w:szCs w:val="20"/>
              </w:rPr>
              <w:t xml:space="preserve">　</w:t>
            </w:r>
            <w:r w:rsidR="00C96A8F" w:rsidRPr="00D87079">
              <w:rPr>
                <w:rFonts w:ascii="ＭＳ ゴシック" w:eastAsia="ＭＳ ゴシック" w:hAnsi="ＭＳ ゴシック" w:cs="ＭＳ Ｐゴシック" w:hint="eastAsia"/>
                <w:kern w:val="0"/>
                <w:sz w:val="20"/>
                <w:szCs w:val="20"/>
              </w:rPr>
              <w:t>【食品流通改善資金のうち、食品等生産製造提携型施設】</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570"/>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〈別表６-１の添付資料〉</w:t>
            </w:r>
          </w:p>
          <w:p w:rsidR="00C96A8F" w:rsidRPr="00D87079" w:rsidRDefault="00C96A8F" w:rsidP="00C96A8F">
            <w:pPr>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安定的な取引関係を証する書類（契約書、覚書等）</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453"/>
        </w:trPr>
        <w:tc>
          <w:tcPr>
            <w:tcW w:w="398" w:type="dxa"/>
            <w:vMerge w:val="restart"/>
            <w:tcBorders>
              <w:top w:val="single" w:sz="4" w:space="0" w:color="auto"/>
              <w:left w:val="single" w:sz="4" w:space="0" w:color="auto"/>
              <w:right w:val="single" w:sz="4" w:space="0" w:color="auto"/>
            </w:tcBorders>
            <w:shd w:val="clear" w:color="auto" w:fill="auto"/>
            <w:noWrap/>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9</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食品等流通合理化事業に関する事項（別表６-２）</w:t>
            </w:r>
          </w:p>
          <w:p w:rsidR="00C96A8F" w:rsidRPr="00D87079" w:rsidRDefault="00A642A9" w:rsidP="00C96A8F">
            <w:pPr>
              <w:spacing w:line="0" w:lineRule="atLeast"/>
              <w:jc w:val="left"/>
              <w:rPr>
                <w:rFonts w:ascii="ＭＳ ゴシック" w:eastAsia="ＭＳ ゴシック" w:hAnsi="ＭＳ ゴシック" w:cs="ＭＳ Ｐゴシック"/>
                <w:kern w:val="0"/>
                <w:sz w:val="20"/>
                <w:szCs w:val="20"/>
              </w:rPr>
            </w:pPr>
            <w:r w:rsidRPr="00D87079">
              <w:rPr>
                <w:rFonts w:ascii="ＭＳ 明朝" w:eastAsia="ＭＳ 明朝" w:hAnsi="ＭＳ 明朝" w:cs="ＭＳ Ｐゴシック" w:hint="eastAsia"/>
                <w:kern w:val="0"/>
                <w:sz w:val="20"/>
                <w:szCs w:val="20"/>
              </w:rPr>
              <w:t xml:space="preserve">　</w:t>
            </w:r>
            <w:r w:rsidR="00C96A8F" w:rsidRPr="00D87079">
              <w:rPr>
                <w:rFonts w:ascii="ＭＳ ゴシック" w:eastAsia="ＭＳ ゴシック" w:hAnsi="ＭＳ ゴシック" w:cs="ＭＳ Ｐゴシック" w:hint="eastAsia"/>
                <w:kern w:val="0"/>
                <w:sz w:val="20"/>
                <w:szCs w:val="20"/>
              </w:rPr>
              <w:t>【食品流通改善資金のうち、食品等生産販売提携型施設】</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570"/>
        </w:trPr>
        <w:tc>
          <w:tcPr>
            <w:tcW w:w="398" w:type="dxa"/>
            <w:vMerge/>
            <w:tcBorders>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widowControl/>
              <w:spacing w:line="0" w:lineRule="atLeas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〈別表６-２の添付資料〉</w:t>
            </w:r>
          </w:p>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安定的な取引関係を証する書類（契約書、覚書等）</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AF5178">
        <w:trPr>
          <w:trHeight w:val="390"/>
        </w:trPr>
        <w:tc>
          <w:tcPr>
            <w:tcW w:w="3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1</w:t>
            </w:r>
            <w:r w:rsidRPr="00D87079">
              <w:rPr>
                <w:rFonts w:ascii="ＭＳ 明朝" w:eastAsia="ＭＳ 明朝" w:hAnsi="ＭＳ 明朝" w:cs="ＭＳ Ｐゴシック"/>
                <w:kern w:val="0"/>
                <w:sz w:val="20"/>
                <w:szCs w:val="20"/>
              </w:rPr>
              <w:t>0</w:t>
            </w:r>
          </w:p>
        </w:tc>
        <w:tc>
          <w:tcPr>
            <w:tcW w:w="76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食品等流通合理化事業に関する事項（別表６-３）</w:t>
            </w:r>
          </w:p>
          <w:p w:rsidR="00C96A8F" w:rsidRPr="00D87079" w:rsidRDefault="00C96A8F" w:rsidP="00C96A8F">
            <w:pPr>
              <w:spacing w:line="0" w:lineRule="atLeast"/>
              <w:jc w:val="left"/>
              <w:rPr>
                <w:rFonts w:ascii="ＭＳ ゴシック" w:eastAsia="ＭＳ ゴシック" w:hAnsi="ＭＳ ゴシック" w:cs="ＭＳ Ｐゴシック"/>
                <w:kern w:val="0"/>
                <w:sz w:val="20"/>
                <w:szCs w:val="20"/>
              </w:rPr>
            </w:pPr>
            <w:r w:rsidRPr="00D87079">
              <w:rPr>
                <w:rFonts w:ascii="ＭＳ 明朝" w:eastAsia="ＭＳ 明朝" w:hAnsi="ＭＳ 明朝" w:cs="ＭＳ Ｐゴシック" w:hint="eastAsia"/>
                <w:kern w:val="0"/>
                <w:sz w:val="20"/>
                <w:szCs w:val="20"/>
              </w:rPr>
              <w:t xml:space="preserve">　</w:t>
            </w:r>
            <w:r w:rsidRPr="00D87079">
              <w:rPr>
                <w:rFonts w:ascii="ＭＳ ゴシック" w:eastAsia="ＭＳ ゴシック" w:hAnsi="ＭＳ ゴシック" w:cs="ＭＳ Ｐゴシック" w:hint="eastAsia"/>
                <w:kern w:val="0"/>
                <w:sz w:val="20"/>
                <w:szCs w:val="20"/>
              </w:rPr>
              <w:t>【食品流通改善資金のうち、卸売市場近代化施設、卸売市場機能高度化型施設】</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96A8F" w:rsidRPr="00D87079" w:rsidRDefault="00C96A8F" w:rsidP="00C96A8F">
            <w:pPr>
              <w:spacing w:line="0" w:lineRule="atLeast"/>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w:t>
            </w:r>
          </w:p>
        </w:tc>
      </w:tr>
      <w:tr w:rsidR="00D87079" w:rsidRPr="00D87079" w:rsidTr="001122F6">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rsidR="001122F6" w:rsidRPr="00D87079" w:rsidRDefault="001122F6" w:rsidP="001122F6">
            <w:pPr>
              <w:widowControl/>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振興・環境室記入欄</w:t>
            </w:r>
          </w:p>
        </w:tc>
      </w:tr>
      <w:tr w:rsidR="00D87079" w:rsidRPr="00D87079" w:rsidTr="00667BE4">
        <w:trPr>
          <w:trHeight w:val="736"/>
        </w:trPr>
        <w:tc>
          <w:tcPr>
            <w:tcW w:w="9713"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344B23" w:rsidRPr="00D87079" w:rsidRDefault="00516A23" w:rsidP="00B80897">
            <w:pPr>
              <w:widowControl/>
              <w:rPr>
                <w:rFonts w:ascii="ＭＳ 明朝" w:eastAsia="ＭＳ 明朝" w:hAnsi="ＭＳ 明朝" w:cs="ＭＳ Ｐゴシック"/>
                <w:kern w:val="0"/>
                <w:sz w:val="16"/>
                <w:szCs w:val="20"/>
              </w:rPr>
            </w:pPr>
            <w:r w:rsidRPr="00D87079">
              <w:rPr>
                <w:rFonts w:ascii="ＭＳ 明朝" w:eastAsia="ＭＳ 明朝" w:hAnsi="ＭＳ 明朝" w:cs="ＭＳ Ｐゴシック" w:hint="eastAsia"/>
                <w:kern w:val="0"/>
                <w:sz w:val="16"/>
                <w:szCs w:val="20"/>
              </w:rPr>
              <w:t>（</w:t>
            </w:r>
            <w:r w:rsidR="00B80897" w:rsidRPr="00D87079">
              <w:rPr>
                <w:rFonts w:ascii="ＭＳ 明朝" w:eastAsia="ＭＳ 明朝" w:hAnsi="ＭＳ 明朝" w:cs="ＭＳ Ｐゴシック" w:hint="eastAsia"/>
                <w:kern w:val="0"/>
                <w:sz w:val="16"/>
                <w:szCs w:val="20"/>
              </w:rPr>
              <w:t>認定要件を満たさない場合、理由を記載</w:t>
            </w:r>
            <w:r w:rsidRPr="00D87079">
              <w:rPr>
                <w:rFonts w:ascii="ＭＳ 明朝" w:eastAsia="ＭＳ 明朝" w:hAnsi="ＭＳ 明朝" w:cs="ＭＳ Ｐゴシック" w:hint="eastAsia"/>
                <w:kern w:val="0"/>
                <w:sz w:val="16"/>
                <w:szCs w:val="20"/>
              </w:rPr>
              <w:t>）</w:t>
            </w:r>
          </w:p>
          <w:p w:rsidR="006B0B54" w:rsidRPr="00D87079" w:rsidRDefault="006B0B54" w:rsidP="00B80897">
            <w:pPr>
              <w:widowControl/>
              <w:rPr>
                <w:rFonts w:ascii="ＭＳ 明朝" w:eastAsia="ＭＳ 明朝" w:hAnsi="ＭＳ 明朝" w:cs="ＭＳ Ｐゴシック"/>
                <w:kern w:val="0"/>
                <w:sz w:val="18"/>
                <w:szCs w:val="20"/>
              </w:rPr>
            </w:pPr>
          </w:p>
        </w:tc>
      </w:tr>
      <w:tr w:rsidR="00D87079" w:rsidRPr="00D87079" w:rsidTr="001122F6">
        <w:trPr>
          <w:trHeight w:val="340"/>
        </w:trPr>
        <w:tc>
          <w:tcPr>
            <w:tcW w:w="9713" w:type="dxa"/>
            <w:gridSpan w:val="5"/>
            <w:tcBorders>
              <w:top w:val="single" w:sz="4" w:space="0" w:color="auto"/>
              <w:left w:val="single" w:sz="4" w:space="0" w:color="auto"/>
              <w:bottom w:val="single" w:sz="4" w:space="0" w:color="auto"/>
              <w:right w:val="single" w:sz="4" w:space="0" w:color="000000"/>
            </w:tcBorders>
            <w:shd w:val="clear" w:color="auto" w:fill="E7E6E6" w:themeFill="background2"/>
            <w:noWrap/>
            <w:vAlign w:val="center"/>
            <w:hideMark/>
          </w:tcPr>
          <w:p w:rsidR="00344B23" w:rsidRPr="00D87079" w:rsidRDefault="00FD3E0D" w:rsidP="00344B23">
            <w:pPr>
              <w:widowControl/>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特記事項（留意事項等があれば記載する）</w:t>
            </w:r>
          </w:p>
        </w:tc>
      </w:tr>
      <w:tr w:rsidR="008D454C" w:rsidRPr="00D87079" w:rsidTr="00667BE4">
        <w:trPr>
          <w:trHeight w:val="736"/>
        </w:trPr>
        <w:tc>
          <w:tcPr>
            <w:tcW w:w="5242"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8D454C" w:rsidRPr="00D87079" w:rsidRDefault="008D454C" w:rsidP="008D454C">
            <w:pPr>
              <w:widowControl/>
              <w:rPr>
                <w:rFonts w:ascii="ＭＳ 明朝" w:eastAsia="ＭＳ 明朝" w:hAnsi="ＭＳ 明朝" w:cs="ＭＳ Ｐゴシック"/>
                <w:kern w:val="0"/>
                <w:sz w:val="16"/>
                <w:szCs w:val="20"/>
              </w:rPr>
            </w:pPr>
            <w:r w:rsidRPr="00D87079">
              <w:rPr>
                <w:rFonts w:ascii="ＭＳ 明朝" w:eastAsia="ＭＳ 明朝" w:hAnsi="ＭＳ 明朝" w:cs="ＭＳ Ｐゴシック" w:hint="eastAsia"/>
                <w:kern w:val="0"/>
                <w:sz w:val="16"/>
                <w:szCs w:val="20"/>
              </w:rPr>
              <w:t>（</w:t>
            </w:r>
            <w:r w:rsidR="00336C3A" w:rsidRPr="00D87079">
              <w:rPr>
                <w:rFonts w:ascii="ＭＳ 明朝" w:eastAsia="ＭＳ 明朝" w:hAnsi="ＭＳ 明朝" w:cs="ＭＳ Ｐゴシック" w:hint="eastAsia"/>
                <w:kern w:val="0"/>
                <w:sz w:val="16"/>
                <w:szCs w:val="20"/>
              </w:rPr>
              <w:t>計画書作成支援者</w:t>
            </w:r>
            <w:r w:rsidRPr="00D87079">
              <w:rPr>
                <w:rFonts w:ascii="ＭＳ 明朝" w:eastAsia="ＭＳ 明朝" w:hAnsi="ＭＳ 明朝" w:cs="ＭＳ Ｐゴシック" w:hint="eastAsia"/>
                <w:kern w:val="0"/>
                <w:sz w:val="16"/>
                <w:szCs w:val="20"/>
              </w:rPr>
              <w:t>）</w:t>
            </w:r>
          </w:p>
          <w:p w:rsidR="008D454C" w:rsidRPr="00D87079" w:rsidRDefault="008D454C" w:rsidP="008D454C">
            <w:pPr>
              <w:widowControl/>
              <w:rPr>
                <w:rFonts w:ascii="ＭＳ 明朝" w:eastAsia="ＭＳ 明朝" w:hAnsi="ＭＳ 明朝" w:cs="ＭＳ Ｐゴシック"/>
                <w:kern w:val="0"/>
                <w:sz w:val="18"/>
                <w:szCs w:val="20"/>
              </w:rPr>
            </w:pPr>
          </w:p>
        </w:tc>
        <w:tc>
          <w:tcPr>
            <w:tcW w:w="4471" w:type="dxa"/>
            <w:gridSpan w:val="3"/>
            <w:tcBorders>
              <w:top w:val="single" w:sz="4" w:space="0" w:color="auto"/>
              <w:left w:val="single" w:sz="4" w:space="0" w:color="auto"/>
              <w:bottom w:val="single" w:sz="4" w:space="0" w:color="auto"/>
              <w:right w:val="single" w:sz="4" w:space="0" w:color="000000"/>
            </w:tcBorders>
            <w:shd w:val="clear" w:color="auto" w:fill="auto"/>
          </w:tcPr>
          <w:p w:rsidR="008D454C" w:rsidRPr="00D87079" w:rsidRDefault="008D454C" w:rsidP="008D454C">
            <w:pPr>
              <w:widowControl/>
              <w:rPr>
                <w:rFonts w:ascii="ＭＳ 明朝" w:eastAsia="ＭＳ 明朝" w:hAnsi="ＭＳ 明朝" w:cs="ＭＳ Ｐゴシック"/>
                <w:kern w:val="0"/>
                <w:sz w:val="16"/>
                <w:szCs w:val="20"/>
              </w:rPr>
            </w:pPr>
            <w:r w:rsidRPr="00D87079">
              <w:rPr>
                <w:rFonts w:ascii="ＭＳ 明朝" w:eastAsia="ＭＳ 明朝" w:hAnsi="ＭＳ 明朝" w:cs="ＭＳ Ｐゴシック" w:hint="eastAsia"/>
                <w:kern w:val="0"/>
                <w:sz w:val="16"/>
                <w:szCs w:val="20"/>
              </w:rPr>
              <w:t>（振興・環境室）</w:t>
            </w:r>
          </w:p>
          <w:p w:rsidR="00516A23" w:rsidRPr="00D87079" w:rsidRDefault="00516A23" w:rsidP="008D454C">
            <w:pPr>
              <w:widowControl/>
              <w:rPr>
                <w:rFonts w:ascii="ＭＳ 明朝" w:eastAsia="ＭＳ 明朝" w:hAnsi="ＭＳ 明朝" w:cs="ＭＳ Ｐゴシック"/>
                <w:kern w:val="0"/>
                <w:sz w:val="18"/>
                <w:szCs w:val="20"/>
              </w:rPr>
            </w:pPr>
          </w:p>
        </w:tc>
      </w:tr>
    </w:tbl>
    <w:p w:rsidR="00991E22" w:rsidRPr="00D87079" w:rsidRDefault="00991E22">
      <w:pPr>
        <w:rPr>
          <w:rFonts w:ascii="ＭＳ ゴシック" w:eastAsia="ＭＳ ゴシック" w:hAnsi="ＭＳ ゴシック"/>
          <w:sz w:val="20"/>
          <w:szCs w:val="20"/>
        </w:rPr>
      </w:pPr>
    </w:p>
    <w:p w:rsidR="00344B23" w:rsidRPr="00D87079" w:rsidRDefault="00F74DFD">
      <w:pPr>
        <w:rPr>
          <w:rFonts w:ascii="ＭＳ ゴシック" w:eastAsia="ＭＳ ゴシック" w:hAnsi="ＭＳ ゴシック"/>
          <w:sz w:val="20"/>
          <w:szCs w:val="20"/>
        </w:rPr>
      </w:pPr>
      <w:r w:rsidRPr="00D87079">
        <w:rPr>
          <w:rFonts w:ascii="ＭＳ ゴシック" w:eastAsia="ＭＳ ゴシック" w:hAnsi="ＭＳ ゴシック" w:hint="eastAsia"/>
          <w:sz w:val="20"/>
          <w:szCs w:val="20"/>
        </w:rPr>
        <w:lastRenderedPageBreak/>
        <w:t>〈確認者〉</w:t>
      </w:r>
    </w:p>
    <w:tbl>
      <w:tblPr>
        <w:tblW w:w="9634" w:type="dxa"/>
        <w:tblCellMar>
          <w:left w:w="99" w:type="dxa"/>
          <w:right w:w="99" w:type="dxa"/>
        </w:tblCellMar>
        <w:tblLook w:val="04A0" w:firstRow="1" w:lastRow="0" w:firstColumn="1" w:lastColumn="0" w:noHBand="0" w:noVBand="1"/>
      </w:tblPr>
      <w:tblGrid>
        <w:gridCol w:w="1838"/>
        <w:gridCol w:w="3544"/>
        <w:gridCol w:w="1276"/>
        <w:gridCol w:w="1701"/>
        <w:gridCol w:w="1275"/>
      </w:tblGrid>
      <w:tr w:rsidR="00D87079" w:rsidRPr="00D87079" w:rsidTr="00991E22">
        <w:trPr>
          <w:trHeight w:val="20"/>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B23" w:rsidRPr="00D87079" w:rsidRDefault="00344B23" w:rsidP="00344B23">
            <w:pPr>
              <w:widowControl/>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 xml:space="preserve">　</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rsidR="00344B23" w:rsidRPr="00D87079" w:rsidRDefault="00344B23" w:rsidP="00344B23">
            <w:pPr>
              <w:widowControl/>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所属</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44B23" w:rsidRPr="00D87079" w:rsidRDefault="00344B23" w:rsidP="00344B23">
            <w:pPr>
              <w:widowControl/>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職名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44B23" w:rsidRPr="00D87079" w:rsidRDefault="00344B23" w:rsidP="00344B23">
            <w:pPr>
              <w:widowControl/>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氏名</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44B23" w:rsidRPr="00D87079" w:rsidRDefault="00344B23" w:rsidP="00344B23">
            <w:pPr>
              <w:widowControl/>
              <w:jc w:val="center"/>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確認年月日</w:t>
            </w:r>
          </w:p>
        </w:tc>
      </w:tr>
      <w:tr w:rsidR="00D87079" w:rsidRPr="00D87079" w:rsidTr="00991E22">
        <w:trPr>
          <w:trHeight w:val="20"/>
        </w:trPr>
        <w:tc>
          <w:tcPr>
            <w:tcW w:w="183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4B23" w:rsidRPr="00D87079" w:rsidRDefault="00336C3A" w:rsidP="007F4CFA">
            <w:pPr>
              <w:widowControl/>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18"/>
                <w:szCs w:val="20"/>
              </w:rPr>
              <w:t>計画書作成支援者</w:t>
            </w:r>
          </w:p>
        </w:tc>
        <w:tc>
          <w:tcPr>
            <w:tcW w:w="3544"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r>
      <w:tr w:rsidR="00D87079" w:rsidRPr="00D87079" w:rsidTr="00991E22">
        <w:trPr>
          <w:trHeight w:val="20"/>
        </w:trPr>
        <w:tc>
          <w:tcPr>
            <w:tcW w:w="183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4B23" w:rsidRPr="00D87079" w:rsidRDefault="007F4CFA" w:rsidP="00344B23">
            <w:pPr>
              <w:widowControl/>
              <w:jc w:val="left"/>
              <w:rPr>
                <w:rFonts w:ascii="ＭＳ 明朝" w:eastAsia="ＭＳ 明朝" w:hAnsi="ＭＳ 明朝" w:cs="ＭＳ Ｐゴシック"/>
                <w:kern w:val="0"/>
                <w:sz w:val="20"/>
                <w:szCs w:val="20"/>
              </w:rPr>
            </w:pPr>
            <w:r w:rsidRPr="00D87079">
              <w:rPr>
                <w:rFonts w:ascii="ＭＳ 明朝" w:eastAsia="ＭＳ 明朝" w:hAnsi="ＭＳ 明朝" w:cs="ＭＳ Ｐゴシック" w:hint="eastAsia"/>
                <w:kern w:val="0"/>
                <w:sz w:val="20"/>
                <w:szCs w:val="20"/>
              </w:rPr>
              <w:t>振興・環境室</w:t>
            </w:r>
          </w:p>
        </w:tc>
        <w:tc>
          <w:tcPr>
            <w:tcW w:w="3544"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344B23" w:rsidRPr="00D87079" w:rsidRDefault="00344B23" w:rsidP="00AC3C94">
            <w:pPr>
              <w:widowControl/>
              <w:rPr>
                <w:rFonts w:ascii="ＭＳ 明朝" w:eastAsia="ＭＳ 明朝" w:hAnsi="ＭＳ 明朝" w:cs="ＭＳ Ｐゴシック"/>
                <w:kern w:val="0"/>
                <w:sz w:val="20"/>
                <w:szCs w:val="20"/>
              </w:rPr>
            </w:pPr>
          </w:p>
        </w:tc>
      </w:tr>
    </w:tbl>
    <w:p w:rsidR="00344B23" w:rsidRPr="00D87079" w:rsidRDefault="00336C3A" w:rsidP="005D4355">
      <w:pPr>
        <w:rPr>
          <w:rFonts w:ascii="ＭＳ 明朝" w:eastAsia="ＭＳ 明朝" w:hAnsi="ＭＳ 明朝"/>
          <w:sz w:val="18"/>
          <w:szCs w:val="20"/>
        </w:rPr>
      </w:pPr>
      <w:r w:rsidRPr="00D87079">
        <w:rPr>
          <w:rFonts w:ascii="ＭＳ 明朝" w:eastAsia="ＭＳ 明朝" w:hAnsi="ＭＳ 明朝" w:hint="eastAsia"/>
          <w:sz w:val="18"/>
          <w:szCs w:val="20"/>
        </w:rPr>
        <w:t xml:space="preserve">　※計画書作成支援者　（耕種）普及センター、（畜産）畜産振興課、（林業）林業振興課</w:t>
      </w:r>
    </w:p>
    <w:sectPr w:rsidR="00344B23" w:rsidRPr="00D87079" w:rsidSect="0075298A">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1B" w:rsidRDefault="00B4371B" w:rsidP="00322EDC">
      <w:r>
        <w:separator/>
      </w:r>
    </w:p>
  </w:endnote>
  <w:endnote w:type="continuationSeparator" w:id="0">
    <w:p w:rsidR="00B4371B" w:rsidRDefault="00B4371B" w:rsidP="0032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1B" w:rsidRDefault="00B4371B" w:rsidP="00322EDC">
      <w:r>
        <w:separator/>
      </w:r>
    </w:p>
  </w:footnote>
  <w:footnote w:type="continuationSeparator" w:id="0">
    <w:p w:rsidR="00B4371B" w:rsidRDefault="00B4371B" w:rsidP="0032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B23"/>
    <w:rsid w:val="00003759"/>
    <w:rsid w:val="00005C8B"/>
    <w:rsid w:val="000151C4"/>
    <w:rsid w:val="00023098"/>
    <w:rsid w:val="00024CFA"/>
    <w:rsid w:val="00024F87"/>
    <w:rsid w:val="00046AD8"/>
    <w:rsid w:val="00047BEC"/>
    <w:rsid w:val="000612BD"/>
    <w:rsid w:val="00064454"/>
    <w:rsid w:val="00070D33"/>
    <w:rsid w:val="00071505"/>
    <w:rsid w:val="000871E6"/>
    <w:rsid w:val="000941B2"/>
    <w:rsid w:val="000A1F75"/>
    <w:rsid w:val="000A7290"/>
    <w:rsid w:val="000B1F97"/>
    <w:rsid w:val="000C1564"/>
    <w:rsid w:val="000E02C8"/>
    <w:rsid w:val="000E4513"/>
    <w:rsid w:val="000E580A"/>
    <w:rsid w:val="000F4622"/>
    <w:rsid w:val="000F626C"/>
    <w:rsid w:val="00111764"/>
    <w:rsid w:val="001122F6"/>
    <w:rsid w:val="001158A3"/>
    <w:rsid w:val="001337D3"/>
    <w:rsid w:val="00134F25"/>
    <w:rsid w:val="001353B7"/>
    <w:rsid w:val="00135605"/>
    <w:rsid w:val="001422CA"/>
    <w:rsid w:val="00150848"/>
    <w:rsid w:val="00152063"/>
    <w:rsid w:val="00152869"/>
    <w:rsid w:val="0016077F"/>
    <w:rsid w:val="00165608"/>
    <w:rsid w:val="00167D60"/>
    <w:rsid w:val="001803FE"/>
    <w:rsid w:val="00181FA9"/>
    <w:rsid w:val="001846AD"/>
    <w:rsid w:val="00195C87"/>
    <w:rsid w:val="00197A87"/>
    <w:rsid w:val="001B5B57"/>
    <w:rsid w:val="001D0E8C"/>
    <w:rsid w:val="001D15B2"/>
    <w:rsid w:val="001D3033"/>
    <w:rsid w:val="001D7EE6"/>
    <w:rsid w:val="001E48D5"/>
    <w:rsid w:val="001E5C91"/>
    <w:rsid w:val="001E6E61"/>
    <w:rsid w:val="001F3971"/>
    <w:rsid w:val="001F4B69"/>
    <w:rsid w:val="001F7A60"/>
    <w:rsid w:val="0020014C"/>
    <w:rsid w:val="00212F3F"/>
    <w:rsid w:val="002139DB"/>
    <w:rsid w:val="00220A2A"/>
    <w:rsid w:val="002251AE"/>
    <w:rsid w:val="002340AF"/>
    <w:rsid w:val="00234345"/>
    <w:rsid w:val="002604FA"/>
    <w:rsid w:val="0026253A"/>
    <w:rsid w:val="00277A72"/>
    <w:rsid w:val="00280440"/>
    <w:rsid w:val="00285D6F"/>
    <w:rsid w:val="002A1D6D"/>
    <w:rsid w:val="002B31DF"/>
    <w:rsid w:val="002B39B0"/>
    <w:rsid w:val="002B40BA"/>
    <w:rsid w:val="002D67E1"/>
    <w:rsid w:val="002E5C8D"/>
    <w:rsid w:val="002F67FE"/>
    <w:rsid w:val="002F7D39"/>
    <w:rsid w:val="0032265F"/>
    <w:rsid w:val="00322EDC"/>
    <w:rsid w:val="00336C3A"/>
    <w:rsid w:val="00342060"/>
    <w:rsid w:val="00344B23"/>
    <w:rsid w:val="00346191"/>
    <w:rsid w:val="00351DBF"/>
    <w:rsid w:val="00354136"/>
    <w:rsid w:val="003567AB"/>
    <w:rsid w:val="00357CD6"/>
    <w:rsid w:val="003607D6"/>
    <w:rsid w:val="00371C7E"/>
    <w:rsid w:val="00375BD5"/>
    <w:rsid w:val="003765D7"/>
    <w:rsid w:val="003779E4"/>
    <w:rsid w:val="0038210C"/>
    <w:rsid w:val="003905F3"/>
    <w:rsid w:val="00393DED"/>
    <w:rsid w:val="0039758C"/>
    <w:rsid w:val="003A103D"/>
    <w:rsid w:val="003A39F3"/>
    <w:rsid w:val="003A716B"/>
    <w:rsid w:val="003B0BF7"/>
    <w:rsid w:val="003C0955"/>
    <w:rsid w:val="003C3661"/>
    <w:rsid w:val="003C6A4D"/>
    <w:rsid w:val="003E6B2C"/>
    <w:rsid w:val="003F20AD"/>
    <w:rsid w:val="003F5410"/>
    <w:rsid w:val="00402152"/>
    <w:rsid w:val="00410DFD"/>
    <w:rsid w:val="0041141D"/>
    <w:rsid w:val="0041595F"/>
    <w:rsid w:val="004243E4"/>
    <w:rsid w:val="004258B6"/>
    <w:rsid w:val="00434B12"/>
    <w:rsid w:val="0043581F"/>
    <w:rsid w:val="0043773B"/>
    <w:rsid w:val="004377EC"/>
    <w:rsid w:val="0046171F"/>
    <w:rsid w:val="00475791"/>
    <w:rsid w:val="00476E11"/>
    <w:rsid w:val="004A0AD3"/>
    <w:rsid w:val="004B24EE"/>
    <w:rsid w:val="004C41D7"/>
    <w:rsid w:val="004C7603"/>
    <w:rsid w:val="00500181"/>
    <w:rsid w:val="0050764B"/>
    <w:rsid w:val="0051088C"/>
    <w:rsid w:val="00510BAB"/>
    <w:rsid w:val="00511B56"/>
    <w:rsid w:val="005163CC"/>
    <w:rsid w:val="00516A23"/>
    <w:rsid w:val="00534D3C"/>
    <w:rsid w:val="00546576"/>
    <w:rsid w:val="005501FE"/>
    <w:rsid w:val="00555C7B"/>
    <w:rsid w:val="00563D71"/>
    <w:rsid w:val="00564525"/>
    <w:rsid w:val="005659D4"/>
    <w:rsid w:val="00566920"/>
    <w:rsid w:val="005831D5"/>
    <w:rsid w:val="005842FE"/>
    <w:rsid w:val="005951B9"/>
    <w:rsid w:val="005A06A1"/>
    <w:rsid w:val="005A6797"/>
    <w:rsid w:val="005B13C1"/>
    <w:rsid w:val="005B64C4"/>
    <w:rsid w:val="005C1F8B"/>
    <w:rsid w:val="005D2CB6"/>
    <w:rsid w:val="005D3C0F"/>
    <w:rsid w:val="005D4355"/>
    <w:rsid w:val="005D5394"/>
    <w:rsid w:val="005E1F6E"/>
    <w:rsid w:val="005E644A"/>
    <w:rsid w:val="005F26C8"/>
    <w:rsid w:val="005F33C0"/>
    <w:rsid w:val="00600EF2"/>
    <w:rsid w:val="0060240A"/>
    <w:rsid w:val="00604D5A"/>
    <w:rsid w:val="006053C0"/>
    <w:rsid w:val="0060673A"/>
    <w:rsid w:val="00612E8C"/>
    <w:rsid w:val="00614266"/>
    <w:rsid w:val="00616C13"/>
    <w:rsid w:val="00621160"/>
    <w:rsid w:val="00621B7B"/>
    <w:rsid w:val="00634E7E"/>
    <w:rsid w:val="006407B3"/>
    <w:rsid w:val="00650F78"/>
    <w:rsid w:val="006670AD"/>
    <w:rsid w:val="00667BE4"/>
    <w:rsid w:val="00667E5A"/>
    <w:rsid w:val="006744AF"/>
    <w:rsid w:val="00684DDF"/>
    <w:rsid w:val="00690715"/>
    <w:rsid w:val="006961F8"/>
    <w:rsid w:val="0069629E"/>
    <w:rsid w:val="006A385E"/>
    <w:rsid w:val="006A593C"/>
    <w:rsid w:val="006B0B54"/>
    <w:rsid w:val="006D33ED"/>
    <w:rsid w:val="006D4418"/>
    <w:rsid w:val="006D6C2B"/>
    <w:rsid w:val="006D79E0"/>
    <w:rsid w:val="006E3697"/>
    <w:rsid w:val="006E49E3"/>
    <w:rsid w:val="006E4B5E"/>
    <w:rsid w:val="006F0BB5"/>
    <w:rsid w:val="006F0CD7"/>
    <w:rsid w:val="006F4A3D"/>
    <w:rsid w:val="00705BD3"/>
    <w:rsid w:val="00714463"/>
    <w:rsid w:val="007161D9"/>
    <w:rsid w:val="00721B40"/>
    <w:rsid w:val="00721CEB"/>
    <w:rsid w:val="00721F2B"/>
    <w:rsid w:val="00735E6F"/>
    <w:rsid w:val="00745FBC"/>
    <w:rsid w:val="007471EB"/>
    <w:rsid w:val="00750479"/>
    <w:rsid w:val="0075083B"/>
    <w:rsid w:val="0075298A"/>
    <w:rsid w:val="00771FBE"/>
    <w:rsid w:val="00772CBD"/>
    <w:rsid w:val="0078353B"/>
    <w:rsid w:val="0079321B"/>
    <w:rsid w:val="007951AD"/>
    <w:rsid w:val="007A0373"/>
    <w:rsid w:val="007A1EBC"/>
    <w:rsid w:val="007A2AA2"/>
    <w:rsid w:val="007B385F"/>
    <w:rsid w:val="007B6445"/>
    <w:rsid w:val="007B6DC9"/>
    <w:rsid w:val="007D4E27"/>
    <w:rsid w:val="007D5940"/>
    <w:rsid w:val="007F1265"/>
    <w:rsid w:val="007F3CF5"/>
    <w:rsid w:val="007F4CFA"/>
    <w:rsid w:val="007F5F4C"/>
    <w:rsid w:val="0081124F"/>
    <w:rsid w:val="0081601D"/>
    <w:rsid w:val="00816849"/>
    <w:rsid w:val="008223F5"/>
    <w:rsid w:val="00822DD2"/>
    <w:rsid w:val="00831C98"/>
    <w:rsid w:val="00844201"/>
    <w:rsid w:val="00852A8D"/>
    <w:rsid w:val="008567CF"/>
    <w:rsid w:val="00862694"/>
    <w:rsid w:val="008660C4"/>
    <w:rsid w:val="008837FF"/>
    <w:rsid w:val="00894357"/>
    <w:rsid w:val="00895C84"/>
    <w:rsid w:val="008D1709"/>
    <w:rsid w:val="008D454C"/>
    <w:rsid w:val="008E099D"/>
    <w:rsid w:val="00907F21"/>
    <w:rsid w:val="00915F3F"/>
    <w:rsid w:val="00924E6E"/>
    <w:rsid w:val="009335D5"/>
    <w:rsid w:val="009338D0"/>
    <w:rsid w:val="009619DC"/>
    <w:rsid w:val="00973C3F"/>
    <w:rsid w:val="00982C13"/>
    <w:rsid w:val="00985D82"/>
    <w:rsid w:val="0098660E"/>
    <w:rsid w:val="00986715"/>
    <w:rsid w:val="009912F1"/>
    <w:rsid w:val="00991E22"/>
    <w:rsid w:val="009B0164"/>
    <w:rsid w:val="009B23E2"/>
    <w:rsid w:val="009B337A"/>
    <w:rsid w:val="009B495B"/>
    <w:rsid w:val="009B5D54"/>
    <w:rsid w:val="009B725E"/>
    <w:rsid w:val="009C3D2E"/>
    <w:rsid w:val="009C4221"/>
    <w:rsid w:val="009C5860"/>
    <w:rsid w:val="009C6543"/>
    <w:rsid w:val="009D1CC2"/>
    <w:rsid w:val="009F17DE"/>
    <w:rsid w:val="009F44D3"/>
    <w:rsid w:val="00A04728"/>
    <w:rsid w:val="00A121F3"/>
    <w:rsid w:val="00A22594"/>
    <w:rsid w:val="00A24625"/>
    <w:rsid w:val="00A30EEE"/>
    <w:rsid w:val="00A338D9"/>
    <w:rsid w:val="00A33EB3"/>
    <w:rsid w:val="00A34924"/>
    <w:rsid w:val="00A407BF"/>
    <w:rsid w:val="00A56312"/>
    <w:rsid w:val="00A6427D"/>
    <w:rsid w:val="00A642A9"/>
    <w:rsid w:val="00A64936"/>
    <w:rsid w:val="00A67BA3"/>
    <w:rsid w:val="00A74BEF"/>
    <w:rsid w:val="00A85041"/>
    <w:rsid w:val="00AA654D"/>
    <w:rsid w:val="00AB0565"/>
    <w:rsid w:val="00AB2187"/>
    <w:rsid w:val="00AB315C"/>
    <w:rsid w:val="00AB62CC"/>
    <w:rsid w:val="00AB6B3A"/>
    <w:rsid w:val="00AB6F73"/>
    <w:rsid w:val="00AC0C72"/>
    <w:rsid w:val="00AC3C94"/>
    <w:rsid w:val="00AC55F5"/>
    <w:rsid w:val="00AC619C"/>
    <w:rsid w:val="00AC7F20"/>
    <w:rsid w:val="00AD23DF"/>
    <w:rsid w:val="00AD28E6"/>
    <w:rsid w:val="00AD4223"/>
    <w:rsid w:val="00B232D5"/>
    <w:rsid w:val="00B23995"/>
    <w:rsid w:val="00B251E8"/>
    <w:rsid w:val="00B358F2"/>
    <w:rsid w:val="00B36AAD"/>
    <w:rsid w:val="00B40B6A"/>
    <w:rsid w:val="00B41821"/>
    <w:rsid w:val="00B42056"/>
    <w:rsid w:val="00B4371B"/>
    <w:rsid w:val="00B522D2"/>
    <w:rsid w:val="00B60222"/>
    <w:rsid w:val="00B633D3"/>
    <w:rsid w:val="00B66862"/>
    <w:rsid w:val="00B66F67"/>
    <w:rsid w:val="00B67B5E"/>
    <w:rsid w:val="00B7016B"/>
    <w:rsid w:val="00B70BFA"/>
    <w:rsid w:val="00B735D0"/>
    <w:rsid w:val="00B80897"/>
    <w:rsid w:val="00B94188"/>
    <w:rsid w:val="00BA2021"/>
    <w:rsid w:val="00BA56B3"/>
    <w:rsid w:val="00BB0417"/>
    <w:rsid w:val="00BB2968"/>
    <w:rsid w:val="00BC7465"/>
    <w:rsid w:val="00BE30BD"/>
    <w:rsid w:val="00BF76E0"/>
    <w:rsid w:val="00C00931"/>
    <w:rsid w:val="00C01F81"/>
    <w:rsid w:val="00C13347"/>
    <w:rsid w:val="00C243FA"/>
    <w:rsid w:val="00C245F5"/>
    <w:rsid w:val="00C303FD"/>
    <w:rsid w:val="00C336B5"/>
    <w:rsid w:val="00C354C5"/>
    <w:rsid w:val="00C36B24"/>
    <w:rsid w:val="00C51117"/>
    <w:rsid w:val="00C55283"/>
    <w:rsid w:val="00C62B3B"/>
    <w:rsid w:val="00C63DBC"/>
    <w:rsid w:val="00C708BD"/>
    <w:rsid w:val="00C71CCE"/>
    <w:rsid w:val="00C77B12"/>
    <w:rsid w:val="00C92144"/>
    <w:rsid w:val="00C96A8F"/>
    <w:rsid w:val="00CA1F93"/>
    <w:rsid w:val="00CA2656"/>
    <w:rsid w:val="00CA4C5D"/>
    <w:rsid w:val="00CA5708"/>
    <w:rsid w:val="00CA609D"/>
    <w:rsid w:val="00CB2D11"/>
    <w:rsid w:val="00CD1A08"/>
    <w:rsid w:val="00CD4264"/>
    <w:rsid w:val="00CE68DB"/>
    <w:rsid w:val="00CF37B3"/>
    <w:rsid w:val="00CF4C8B"/>
    <w:rsid w:val="00CF53F5"/>
    <w:rsid w:val="00D179C8"/>
    <w:rsid w:val="00D238CB"/>
    <w:rsid w:val="00D25132"/>
    <w:rsid w:val="00D34926"/>
    <w:rsid w:val="00D37EEA"/>
    <w:rsid w:val="00D52DBE"/>
    <w:rsid w:val="00D57012"/>
    <w:rsid w:val="00D671FF"/>
    <w:rsid w:val="00D81706"/>
    <w:rsid w:val="00D86E4B"/>
    <w:rsid w:val="00D87079"/>
    <w:rsid w:val="00D9241D"/>
    <w:rsid w:val="00D93B9D"/>
    <w:rsid w:val="00DA1CCB"/>
    <w:rsid w:val="00DB0DC0"/>
    <w:rsid w:val="00DB4916"/>
    <w:rsid w:val="00DC7242"/>
    <w:rsid w:val="00DC7271"/>
    <w:rsid w:val="00DD0863"/>
    <w:rsid w:val="00DD566E"/>
    <w:rsid w:val="00DF3B82"/>
    <w:rsid w:val="00E06CF7"/>
    <w:rsid w:val="00E35D16"/>
    <w:rsid w:val="00E36A67"/>
    <w:rsid w:val="00E54687"/>
    <w:rsid w:val="00E55569"/>
    <w:rsid w:val="00E60A0A"/>
    <w:rsid w:val="00E64F7B"/>
    <w:rsid w:val="00E66B00"/>
    <w:rsid w:val="00E827F5"/>
    <w:rsid w:val="00E85518"/>
    <w:rsid w:val="00E929B7"/>
    <w:rsid w:val="00E95607"/>
    <w:rsid w:val="00E959D0"/>
    <w:rsid w:val="00EA08A5"/>
    <w:rsid w:val="00EA08C7"/>
    <w:rsid w:val="00EA3BFA"/>
    <w:rsid w:val="00EA532A"/>
    <w:rsid w:val="00EA53E2"/>
    <w:rsid w:val="00EA79DB"/>
    <w:rsid w:val="00EB32D3"/>
    <w:rsid w:val="00EB46CA"/>
    <w:rsid w:val="00EC2FAC"/>
    <w:rsid w:val="00EC3EB8"/>
    <w:rsid w:val="00EC69F6"/>
    <w:rsid w:val="00ED3853"/>
    <w:rsid w:val="00ED6B2B"/>
    <w:rsid w:val="00EE5D8F"/>
    <w:rsid w:val="00EF2097"/>
    <w:rsid w:val="00EF6F85"/>
    <w:rsid w:val="00F061E7"/>
    <w:rsid w:val="00F11364"/>
    <w:rsid w:val="00F11B68"/>
    <w:rsid w:val="00F134F0"/>
    <w:rsid w:val="00F148DB"/>
    <w:rsid w:val="00F15F0B"/>
    <w:rsid w:val="00F21249"/>
    <w:rsid w:val="00F237E3"/>
    <w:rsid w:val="00F25421"/>
    <w:rsid w:val="00F61E3D"/>
    <w:rsid w:val="00F622CA"/>
    <w:rsid w:val="00F66DE7"/>
    <w:rsid w:val="00F74DFD"/>
    <w:rsid w:val="00F94DA0"/>
    <w:rsid w:val="00F95A8A"/>
    <w:rsid w:val="00F96CD9"/>
    <w:rsid w:val="00FA1DAE"/>
    <w:rsid w:val="00FA24BD"/>
    <w:rsid w:val="00FA5F09"/>
    <w:rsid w:val="00FB3C5D"/>
    <w:rsid w:val="00FB586F"/>
    <w:rsid w:val="00FC1AA7"/>
    <w:rsid w:val="00FC2B32"/>
    <w:rsid w:val="00FC7173"/>
    <w:rsid w:val="00FD0DD1"/>
    <w:rsid w:val="00FD2AB5"/>
    <w:rsid w:val="00FD31E4"/>
    <w:rsid w:val="00FD3E0D"/>
    <w:rsid w:val="00FE5EFC"/>
    <w:rsid w:val="00FF33DB"/>
    <w:rsid w:val="00FF4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DF9BC1AB-4F4F-4F7F-A417-2885C225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2EDC"/>
    <w:pPr>
      <w:tabs>
        <w:tab w:val="center" w:pos="4252"/>
        <w:tab w:val="right" w:pos="8504"/>
      </w:tabs>
      <w:snapToGrid w:val="0"/>
    </w:pPr>
  </w:style>
  <w:style w:type="character" w:customStyle="1" w:styleId="a4">
    <w:name w:val="ヘッダー (文字)"/>
    <w:basedOn w:val="a0"/>
    <w:link w:val="a3"/>
    <w:uiPriority w:val="99"/>
    <w:rsid w:val="00322EDC"/>
  </w:style>
  <w:style w:type="paragraph" w:styleId="a5">
    <w:name w:val="footer"/>
    <w:basedOn w:val="a"/>
    <w:link w:val="a6"/>
    <w:uiPriority w:val="99"/>
    <w:unhideWhenUsed/>
    <w:rsid w:val="00322EDC"/>
    <w:pPr>
      <w:tabs>
        <w:tab w:val="center" w:pos="4252"/>
        <w:tab w:val="right" w:pos="8504"/>
      </w:tabs>
      <w:snapToGrid w:val="0"/>
    </w:pPr>
  </w:style>
  <w:style w:type="character" w:customStyle="1" w:styleId="a6">
    <w:name w:val="フッター (文字)"/>
    <w:basedOn w:val="a0"/>
    <w:link w:val="a5"/>
    <w:uiPriority w:val="99"/>
    <w:rsid w:val="00322EDC"/>
  </w:style>
  <w:style w:type="paragraph" w:styleId="a7">
    <w:name w:val="Balloon Text"/>
    <w:basedOn w:val="a"/>
    <w:link w:val="a8"/>
    <w:uiPriority w:val="99"/>
    <w:semiHidden/>
    <w:unhideWhenUsed/>
    <w:rsid w:val="00DD566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D56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547692">
      <w:bodyDiv w:val="1"/>
      <w:marLeft w:val="0"/>
      <w:marRight w:val="0"/>
      <w:marTop w:val="0"/>
      <w:marBottom w:val="0"/>
      <w:divBdr>
        <w:top w:val="none" w:sz="0" w:space="0" w:color="auto"/>
        <w:left w:val="none" w:sz="0" w:space="0" w:color="auto"/>
        <w:bottom w:val="none" w:sz="0" w:space="0" w:color="auto"/>
        <w:right w:val="none" w:sz="0" w:space="0" w:color="auto"/>
      </w:divBdr>
    </w:div>
    <w:div w:id="1687513503">
      <w:bodyDiv w:val="1"/>
      <w:marLeft w:val="0"/>
      <w:marRight w:val="0"/>
      <w:marTop w:val="0"/>
      <w:marBottom w:val="0"/>
      <w:divBdr>
        <w:top w:val="none" w:sz="0" w:space="0" w:color="auto"/>
        <w:left w:val="none" w:sz="0" w:space="0" w:color="auto"/>
        <w:bottom w:val="none" w:sz="0" w:space="0" w:color="auto"/>
        <w:right w:val="none" w:sz="0" w:space="0" w:color="auto"/>
      </w:divBdr>
    </w:div>
    <w:div w:id="190074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33A5F-AFBE-4E60-A9FF-FA5EED8B3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3</Pages>
  <Words>409</Words>
  <Characters>2335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479</cp:revision>
  <cp:lastPrinted>2023-05-10T05:41:00Z</cp:lastPrinted>
  <dcterms:created xsi:type="dcterms:W3CDTF">2023-05-01T08:17:00Z</dcterms:created>
  <dcterms:modified xsi:type="dcterms:W3CDTF">2024-05-31T05:46:00Z</dcterms:modified>
</cp:coreProperties>
</file>