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3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3639820</wp:posOffset>
                </wp:positionH>
                <wp:positionV relativeFrom="paragraph">
                  <wp:posOffset>-51435</wp:posOffset>
                </wp:positionV>
                <wp:extent cx="1947545" cy="304800"/>
                <wp:effectExtent l="0" t="0" r="0" b="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7545" cy="304800"/>
                        </a:xfrm>
                        <a:prstGeom prst="wedgeRoundRectCallout">
                          <a:avLst>
                            <a:gd name="adj1" fmla="val -70051"/>
                            <a:gd name="adj2" fmla="val 15208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太陽光発電施設等の場合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" o:spid="_x0000_s1026" type="#_x0000_t62" style="position:absolute;left:0;text-align:left;margin-left:286.6pt;margin-top:-4.05pt;width:153.3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" adj="-4331,14085" filled="f" strokeweight=".5pt">
                <v:textbox>
                  <w:txbxContent>
                    <w:p>
                      <w:r>
                        <w:rPr>
                          <w:rFonts w:hint="eastAsia"/>
                        </w:rPr>
                        <w:t>太陽光発電施設等の場合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別紙様式３(宅地開発、土採取に係るもの以外のもの)</w:t>
      </w:r>
    </w:p>
    <w:p>
      <w:pPr>
        <w:spacing w:before="120" w:after="120" w:line="360" w:lineRule="exact"/>
        <w:jc w:val="center"/>
      </w:pPr>
      <w:r>
        <w:rPr>
          <w:rFonts w:hint="eastAsia"/>
          <w:noProof/>
          <w:spacing w:val="21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5019040</wp:posOffset>
                </wp:positionH>
                <wp:positionV relativeFrom="paragraph">
                  <wp:posOffset>-782955</wp:posOffset>
                </wp:positionV>
                <wp:extent cx="810260" cy="306070"/>
                <wp:effectExtent l="0" t="0" r="0" b="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26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395.2pt;margin-top:-61.65pt;width:63.8pt;height:24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" filled="f" stroked="f" strokeweight=".5pt">
                <v:textbox>
                  <w:txbxContent>
                    <w:p>
                      <w:pPr>
                        <w:spacing w:line="3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pacing w:val="210"/>
        </w:rPr>
        <w:t>協議申出</w:t>
      </w:r>
      <w:r>
        <w:rPr>
          <w:rFonts w:hint="eastAsia"/>
        </w:rPr>
        <w:t>書</w:t>
      </w:r>
    </w:p>
    <w:p>
      <w:pPr>
        <w:jc w:val="right"/>
      </w:pPr>
      <w:r>
        <w:rPr>
          <w:rFonts w:hint="eastAsia"/>
        </w:rPr>
        <w:t xml:space="preserve">年　　月　　日　</w:t>
      </w:r>
    </w:p>
    <w:p>
      <w:r>
        <w:rPr>
          <w:rFonts w:hint="eastAsia"/>
        </w:rPr>
        <w:t xml:space="preserve">　　　茨城県知事　　　　殿</w:t>
      </w:r>
    </w:p>
    <w:p>
      <w:pPr>
        <w:spacing w:after="120"/>
      </w:pPr>
      <w:r>
        <w:rPr>
          <w:rFonts w:hint="eastAsia"/>
        </w:rPr>
        <w:t xml:space="preserve">　　　　　　　　　　　　　　　　　　　　住所及び氏名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3672"/>
        <w:gridCol w:w="648"/>
      </w:tblGrid>
      <w:tr>
        <w:trPr>
          <w:cantSplit/>
          <w:trHeight w:hRule="exact" w:val="240"/>
        </w:trPr>
        <w:tc>
          <w:tcPr>
            <w:tcW w:w="4200" w:type="dxa"/>
            <w:vMerge w:val="restart"/>
            <w:vAlign w:val="center"/>
          </w:tcPr>
          <w:p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2729865</wp:posOffset>
                      </wp:positionH>
                      <wp:positionV relativeFrom="paragraph">
                        <wp:posOffset>18415</wp:posOffset>
                      </wp:positionV>
                      <wp:extent cx="2162175" cy="266700"/>
                      <wp:effectExtent l="0" t="0" r="0" b="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2175" cy="2667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62617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14.95pt;margin-top:1.45pt;width:170.25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>申出者</w:t>
            </w:r>
          </w:p>
        </w:tc>
        <w:tc>
          <w:tcPr>
            <w:tcW w:w="3672" w:type="dxa"/>
            <w:vAlign w:val="center"/>
          </w:tcPr>
          <w:p>
            <w:pPr>
              <w:ind w:left="210" w:right="210"/>
            </w:pPr>
            <w:r>
              <w:rPr>
                <w:rFonts w:hint="eastAsia"/>
              </w:rPr>
              <w:t>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その名称、代表者</w:t>
            </w:r>
          </w:p>
        </w:tc>
        <w:tc>
          <w:tcPr>
            <w:tcW w:w="648" w:type="dxa"/>
            <w:vMerge w:val="restart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>
        <w:trPr>
          <w:cantSplit/>
          <w:trHeight w:hRule="exact" w:val="240"/>
        </w:trPr>
        <w:tc>
          <w:tcPr>
            <w:tcW w:w="4200" w:type="dxa"/>
            <w:vMerge/>
            <w:vAlign w:val="center"/>
          </w:tcPr>
          <w:p/>
        </w:tc>
        <w:tc>
          <w:tcPr>
            <w:tcW w:w="3672" w:type="dxa"/>
            <w:vAlign w:val="center"/>
          </w:tcPr>
          <w:p>
            <w:pPr>
              <w:ind w:left="210" w:right="210"/>
            </w:pPr>
            <w:r>
              <w:rPr>
                <w:rFonts w:hint="eastAsia"/>
              </w:rPr>
              <w:t>の氏名及び主たる事務所の所在地</w:t>
            </w:r>
          </w:p>
        </w:tc>
        <w:tc>
          <w:tcPr>
            <w:tcW w:w="648" w:type="dxa"/>
            <w:vMerge/>
            <w:vAlign w:val="center"/>
          </w:tcPr>
          <w:p/>
        </w:tc>
      </w:tr>
    </w:tbl>
    <w:p>
      <w:pPr>
        <w:spacing w:before="60" w:after="120" w:line="360" w:lineRule="exact"/>
        <w:ind w:left="210" w:hanging="210"/>
      </w:pPr>
      <w:r>
        <w:rPr>
          <w:rFonts w:hint="eastAsia"/>
        </w:rPr>
        <w:t xml:space="preserve">　　茨城県県土利用の調整に関する基本要綱第５の１の規定により協議します。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812"/>
        <w:gridCol w:w="1248"/>
        <w:gridCol w:w="267"/>
        <w:gridCol w:w="285"/>
        <w:gridCol w:w="696"/>
        <w:gridCol w:w="129"/>
        <w:gridCol w:w="978"/>
        <w:gridCol w:w="141"/>
        <w:gridCol w:w="939"/>
        <w:gridCol w:w="309"/>
        <w:gridCol w:w="1251"/>
      </w:tblGrid>
      <w:tr>
        <w:trPr>
          <w:cantSplit/>
          <w:trHeight w:hRule="exact" w:val="480"/>
        </w:trPr>
        <w:tc>
          <w:tcPr>
            <w:tcW w:w="468" w:type="dxa"/>
            <w:tcBorders>
              <w:right w:val="nil"/>
            </w:tcBorders>
            <w:vAlign w:val="center"/>
          </w:tcPr>
          <w:p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12" w:type="dxa"/>
            <w:tcBorders>
              <w:left w:val="nil"/>
            </w:tcBorders>
            <w:vAlign w:val="center"/>
          </w:tcPr>
          <w:p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開発区域の所在</w:t>
            </w:r>
          </w:p>
        </w:tc>
        <w:tc>
          <w:tcPr>
            <w:tcW w:w="6243" w:type="dxa"/>
            <w:gridSpan w:val="10"/>
            <w:vAlign w:val="center"/>
          </w:tcPr>
          <w:p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>
        <w:trPr>
          <w:cantSplit/>
          <w:trHeight w:hRule="exact" w:val="480"/>
        </w:trPr>
        <w:tc>
          <w:tcPr>
            <w:tcW w:w="468" w:type="dxa"/>
            <w:vMerge w:val="restart"/>
            <w:tcBorders>
              <w:right w:val="nil"/>
            </w:tcBorders>
            <w:vAlign w:val="center"/>
          </w:tcPr>
          <w:p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12" w:type="dxa"/>
            <w:vMerge w:val="restart"/>
            <w:tcBorders>
              <w:left w:val="nil"/>
            </w:tcBorders>
            <w:vAlign w:val="center"/>
          </w:tcPr>
          <w:p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1248" w:type="dxa"/>
            <w:vAlign w:val="center"/>
          </w:tcPr>
          <w:p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248" w:type="dxa"/>
            <w:gridSpan w:val="3"/>
            <w:vAlign w:val="center"/>
          </w:tcPr>
          <w:p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田</w:t>
            </w:r>
          </w:p>
        </w:tc>
        <w:tc>
          <w:tcPr>
            <w:tcW w:w="1248" w:type="dxa"/>
            <w:gridSpan w:val="3"/>
            <w:vAlign w:val="center"/>
          </w:tcPr>
          <w:p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畑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山林</w:t>
            </w:r>
          </w:p>
        </w:tc>
        <w:tc>
          <w:tcPr>
            <w:tcW w:w="1251" w:type="dxa"/>
            <w:vAlign w:val="center"/>
          </w:tcPr>
          <w:p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</w:tr>
      <w:tr>
        <w:trPr>
          <w:cantSplit/>
          <w:trHeight w:hRule="exact" w:val="480"/>
        </w:trPr>
        <w:tc>
          <w:tcPr>
            <w:tcW w:w="468" w:type="dxa"/>
            <w:vMerge/>
            <w:tcBorders>
              <w:right w:val="nil"/>
            </w:tcBorders>
            <w:vAlign w:val="center"/>
          </w:tcPr>
          <w:p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1812" w:type="dxa"/>
            <w:vMerge/>
            <w:tcBorders>
              <w:left w:val="nil"/>
            </w:tcBorders>
            <w:vAlign w:val="center"/>
          </w:tcPr>
          <w:p>
            <w:pPr>
              <w:spacing w:line="240" w:lineRule="exact"/>
              <w:ind w:left="113" w:right="113"/>
            </w:pPr>
          </w:p>
        </w:tc>
        <w:tc>
          <w:tcPr>
            <w:tcW w:w="1248" w:type="dxa"/>
          </w:tcPr>
          <w:p>
            <w:pPr>
              <w:spacing w:line="240" w:lineRule="exact"/>
              <w:ind w:left="113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48" w:type="dxa"/>
            <w:gridSpan w:val="3"/>
          </w:tcPr>
          <w:p>
            <w:pPr>
              <w:spacing w:line="240" w:lineRule="exact"/>
              <w:ind w:left="113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294639</wp:posOffset>
                      </wp:positionV>
                      <wp:extent cx="3790950" cy="1781175"/>
                      <wp:effectExtent l="0" t="95250" r="19050" b="28575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0" cy="1781175"/>
                              </a:xfrm>
                              <a:prstGeom prst="wedgeRoundRectCallout">
                                <a:avLst>
                                  <a:gd name="adj1" fmla="val -34273"/>
                                  <a:gd name="adj2" fmla="val -5453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　実測面積及び現況地目が公簿上の面積・地目と違う</w:t>
                                  </w:r>
                                </w:p>
                                <w:p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場合は、２段書き(上段に実測・現況地目による面積、</w:t>
                                  </w:r>
                                </w:p>
                                <w:p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下段に公簿上の面積)で記載</w:t>
                                  </w:r>
                                </w:p>
                                <w:p>
                                  <w:pPr>
                                    <w:ind w:left="420" w:hangingChars="200" w:hanging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※　添付書類「計画説明書」の土地利用現況、「土地利用現況図」及び「各筆明細書」との整合に留意すること。</w:t>
                                  </w:r>
                                </w:p>
                                <w:p>
                                  <w:pPr>
                                    <w:ind w:left="420" w:hangingChars="200" w:hanging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※　特に、田・畑等の農地面積は、農地転用許可申請における農地面積と一致させること。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8" type="#_x0000_t62" style="position:absolute;left:0;text-align:left;margin-left:22.8pt;margin-top:23.2pt;width:298.5pt;height:14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" adj="3397,-980" strokeweight=".5pt">
                      <v:textbox inset="0,,0,.5mm">
                        <w:txbxContent>
                          <w:p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　実測面積及び現況地目が公簿上の面積・地目と違う</w:t>
                            </w:r>
                          </w:p>
                          <w:p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場合は、２段書き(上段に実測・現況地目による面積、</w:t>
                            </w:r>
                          </w:p>
                          <w:p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下段に公簿上の面積)で記載</w:t>
                            </w:r>
                          </w:p>
                          <w:p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 xml:space="preserve">　※　添付書類「計画説明書」の土地利用現況、「土地利用現況図」及び「各筆明細書」との整合に留意すること。</w:t>
                            </w:r>
                          </w:p>
                          <w:p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 xml:space="preserve">　※　特に、田・畑等の農地面積は、農地転用許可申請における農地面積と一致させること。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㎡</w:t>
            </w:r>
          </w:p>
        </w:tc>
        <w:tc>
          <w:tcPr>
            <w:tcW w:w="1248" w:type="dxa"/>
            <w:gridSpan w:val="3"/>
          </w:tcPr>
          <w:p>
            <w:pPr>
              <w:spacing w:line="240" w:lineRule="exact"/>
              <w:ind w:left="113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48" w:type="dxa"/>
            <w:gridSpan w:val="2"/>
          </w:tcPr>
          <w:p>
            <w:pPr>
              <w:spacing w:line="240" w:lineRule="exact"/>
              <w:ind w:left="113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51" w:type="dxa"/>
          </w:tcPr>
          <w:p>
            <w:pPr>
              <w:spacing w:line="240" w:lineRule="exact"/>
              <w:ind w:left="113"/>
              <w:jc w:val="right"/>
            </w:pPr>
            <w:r>
              <w:rPr>
                <w:rFonts w:hint="eastAsia"/>
              </w:rPr>
              <w:t>㎡</w:t>
            </w:r>
          </w:p>
        </w:tc>
      </w:tr>
      <w:tr>
        <w:trPr>
          <w:trHeight w:hRule="exact" w:val="480"/>
        </w:trPr>
        <w:tc>
          <w:tcPr>
            <w:tcW w:w="468" w:type="dxa"/>
            <w:tcBorders>
              <w:right w:val="nil"/>
            </w:tcBorders>
            <w:vAlign w:val="center"/>
          </w:tcPr>
          <w:p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12" w:type="dxa"/>
            <w:tcBorders>
              <w:left w:val="nil"/>
            </w:tcBorders>
            <w:vAlign w:val="center"/>
          </w:tcPr>
          <w:p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土地開発事業の種類と名称</w:t>
            </w:r>
          </w:p>
        </w:tc>
        <w:tc>
          <w:tcPr>
            <w:tcW w:w="6243" w:type="dxa"/>
            <w:gridSpan w:val="10"/>
            <w:vAlign w:val="center"/>
          </w:tcPr>
          <w:p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>
        <w:trPr>
          <w:cantSplit/>
          <w:trHeight w:hRule="exact" w:val="480"/>
        </w:trPr>
        <w:tc>
          <w:tcPr>
            <w:tcW w:w="468" w:type="dxa"/>
            <w:vMerge w:val="restart"/>
            <w:tcBorders>
              <w:bottom w:val="nil"/>
              <w:right w:val="nil"/>
            </w:tcBorders>
            <w:vAlign w:val="center"/>
          </w:tcPr>
          <w:p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812" w:type="dxa"/>
            <w:vMerge w:val="restart"/>
            <w:tcBorders>
              <w:left w:val="nil"/>
              <w:bottom w:val="nil"/>
            </w:tcBorders>
            <w:vAlign w:val="center"/>
          </w:tcPr>
          <w:p>
            <w:pPr>
              <w:spacing w:line="400" w:lineRule="exact"/>
              <w:ind w:left="113" w:right="113"/>
            </w:pPr>
            <w:r>
              <w:rPr>
                <w:rFonts w:hint="eastAsia"/>
              </w:rPr>
              <w:t>土地開発事業計画の方針</w:t>
            </w:r>
          </w:p>
        </w:tc>
        <w:tc>
          <w:tcPr>
            <w:tcW w:w="1800" w:type="dxa"/>
            <w:gridSpan w:val="3"/>
            <w:tcBorders>
              <w:bottom w:val="nil"/>
            </w:tcBorders>
            <w:vAlign w:val="center"/>
          </w:tcPr>
          <w:p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土地取得の方式</w:t>
            </w:r>
          </w:p>
        </w:tc>
        <w:tc>
          <w:tcPr>
            <w:tcW w:w="4443" w:type="dxa"/>
            <w:gridSpan w:val="7"/>
            <w:tcBorders>
              <w:bottom w:val="nil"/>
            </w:tcBorders>
            <w:vAlign w:val="center"/>
          </w:tcPr>
          <w:p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>
        <w:trPr>
          <w:cantSplit/>
          <w:trHeight w:hRule="exact" w:val="480"/>
        </w:trPr>
        <w:tc>
          <w:tcPr>
            <w:tcW w:w="468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1812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>
            <w:pPr>
              <w:spacing w:line="240" w:lineRule="exact"/>
              <w:ind w:left="113" w:right="113"/>
            </w:pP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経営の方針</w:t>
            </w:r>
          </w:p>
        </w:tc>
        <w:tc>
          <w:tcPr>
            <w:tcW w:w="4443" w:type="dxa"/>
            <w:gridSpan w:val="7"/>
            <w:tcBorders>
              <w:bottom w:val="single" w:sz="4" w:space="0" w:color="auto"/>
            </w:tcBorders>
            <w:vAlign w:val="center"/>
          </w:tcPr>
          <w:p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>
        <w:trPr>
          <w:trHeight w:hRule="exact" w:val="480"/>
        </w:trPr>
        <w:tc>
          <w:tcPr>
            <w:tcW w:w="468" w:type="dxa"/>
            <w:tcBorders>
              <w:right w:val="nil"/>
            </w:tcBorders>
            <w:vAlign w:val="center"/>
          </w:tcPr>
          <w:p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812" w:type="dxa"/>
            <w:tcBorders>
              <w:left w:val="nil"/>
            </w:tcBorders>
            <w:vAlign w:val="center"/>
          </w:tcPr>
          <w:p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開発区域及び周辺の現況</w:t>
            </w:r>
          </w:p>
        </w:tc>
        <w:tc>
          <w:tcPr>
            <w:tcW w:w="6243" w:type="dxa"/>
            <w:gridSpan w:val="10"/>
            <w:vAlign w:val="center"/>
          </w:tcPr>
          <w:p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>
        <w:trPr>
          <w:trHeight w:hRule="exact" w:val="480"/>
        </w:trPr>
        <w:tc>
          <w:tcPr>
            <w:tcW w:w="468" w:type="dxa"/>
            <w:tcBorders>
              <w:bottom w:val="nil"/>
              <w:right w:val="nil"/>
            </w:tcBorders>
            <w:vAlign w:val="center"/>
          </w:tcPr>
          <w:p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812" w:type="dxa"/>
            <w:tcBorders>
              <w:left w:val="nil"/>
              <w:bottom w:val="nil"/>
            </w:tcBorders>
            <w:vAlign w:val="center"/>
          </w:tcPr>
          <w:p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用水計画</w:t>
            </w:r>
          </w:p>
        </w:tc>
        <w:tc>
          <w:tcPr>
            <w:tcW w:w="6243" w:type="dxa"/>
            <w:gridSpan w:val="10"/>
            <w:tcBorders>
              <w:bottom w:val="nil"/>
            </w:tcBorders>
            <w:vAlign w:val="center"/>
          </w:tcPr>
          <w:p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>
        <w:trPr>
          <w:trHeight w:hRule="exact" w:val="480"/>
        </w:trPr>
        <w:tc>
          <w:tcPr>
            <w:tcW w:w="468" w:type="dxa"/>
            <w:tcBorders>
              <w:bottom w:val="single" w:sz="4" w:space="0" w:color="auto"/>
              <w:right w:val="nil"/>
            </w:tcBorders>
            <w:vAlign w:val="center"/>
          </w:tcPr>
          <w:p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812" w:type="dxa"/>
            <w:tcBorders>
              <w:left w:val="nil"/>
              <w:bottom w:val="nil"/>
            </w:tcBorders>
            <w:vAlign w:val="center"/>
          </w:tcPr>
          <w:p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排水計画</w:t>
            </w:r>
          </w:p>
        </w:tc>
        <w:tc>
          <w:tcPr>
            <w:tcW w:w="6243" w:type="dxa"/>
            <w:gridSpan w:val="10"/>
            <w:tcBorders>
              <w:bottom w:val="single" w:sz="4" w:space="0" w:color="auto"/>
            </w:tcBorders>
            <w:vAlign w:val="center"/>
          </w:tcPr>
          <w:p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>
        <w:trPr>
          <w:cantSplit/>
          <w:trHeight w:hRule="exact" w:val="480"/>
        </w:trPr>
        <w:tc>
          <w:tcPr>
            <w:tcW w:w="468" w:type="dxa"/>
            <w:vMerge w:val="restart"/>
            <w:tcBorders>
              <w:right w:val="nil"/>
            </w:tcBorders>
            <w:vAlign w:val="bottom"/>
          </w:tcPr>
          <w:p>
            <w:pPr>
              <w:spacing w:after="120" w:line="240" w:lineRule="exact"/>
              <w:ind w:left="113" w:right="113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812" w:type="dxa"/>
            <w:tcBorders>
              <w:left w:val="single" w:sz="4" w:space="0" w:color="auto"/>
            </w:tcBorders>
            <w:vAlign w:val="center"/>
          </w:tcPr>
          <w:p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110" w:type="dxa"/>
            <w:gridSpan w:val="3"/>
            <w:tcBorders>
              <w:left w:val="nil"/>
            </w:tcBorders>
            <w:vAlign w:val="center"/>
          </w:tcPr>
          <w:p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比率</w:t>
            </w:r>
          </w:p>
        </w:tc>
        <w:tc>
          <w:tcPr>
            <w:tcW w:w="3618" w:type="dxa"/>
            <w:gridSpan w:val="5"/>
            <w:tcBorders>
              <w:left w:val="nil"/>
            </w:tcBorders>
            <w:vAlign w:val="center"/>
          </w:tcPr>
          <w:p>
            <w:pPr>
              <w:spacing w:line="240" w:lineRule="exact"/>
              <w:ind w:left="420" w:right="420"/>
              <w:jc w:val="distribute"/>
            </w:pPr>
            <w:r>
              <w:rPr>
                <w:rFonts w:hint="eastAsia"/>
              </w:rPr>
              <w:t>配置の方針</w:t>
            </w:r>
          </w:p>
        </w:tc>
      </w:tr>
      <w:tr>
        <w:trPr>
          <w:cantSplit/>
          <w:trHeight w:hRule="exact" w:val="480"/>
        </w:trPr>
        <w:tc>
          <w:tcPr>
            <w:tcW w:w="468" w:type="dxa"/>
            <w:vMerge/>
            <w:tcBorders>
              <w:bottom w:val="nil"/>
              <w:right w:val="nil"/>
            </w:tcBorders>
            <w:vAlign w:val="center"/>
          </w:tcPr>
          <w:p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18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施設計画</w:t>
            </w:r>
          </w:p>
        </w:tc>
        <w:tc>
          <w:tcPr>
            <w:tcW w:w="1515" w:type="dxa"/>
            <w:gridSpan w:val="2"/>
            <w:tcBorders>
              <w:bottom w:val="nil"/>
              <w:right w:val="single" w:sz="4" w:space="0" w:color="auto"/>
            </w:tcBorders>
          </w:tcPr>
          <w:p>
            <w:pPr>
              <w:spacing w:line="240" w:lineRule="exact"/>
              <w:ind w:left="113" w:right="2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10" w:type="dxa"/>
            <w:gridSpan w:val="3"/>
            <w:tcBorders>
              <w:left w:val="nil"/>
              <w:bottom w:val="nil"/>
            </w:tcBorders>
          </w:tcPr>
          <w:p>
            <w:pPr>
              <w:spacing w:line="240" w:lineRule="exact"/>
              <w:ind w:left="113" w:right="2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3618" w:type="dxa"/>
            <w:gridSpan w:val="5"/>
            <w:tcBorders>
              <w:left w:val="nil"/>
              <w:bottom w:val="nil"/>
            </w:tcBorders>
            <w:vAlign w:val="center"/>
          </w:tcPr>
          <w:p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>
        <w:trPr>
          <w:cantSplit/>
          <w:trHeight w:hRule="exact" w:val="480"/>
        </w:trPr>
        <w:tc>
          <w:tcPr>
            <w:tcW w:w="468" w:type="dxa"/>
            <w:vMerge w:val="restart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>
            <w:pPr>
              <w:spacing w:line="240" w:lineRule="exact"/>
              <w:ind w:right="113"/>
            </w:pPr>
            <w:r>
              <w:rPr>
                <w:rFonts w:hint="eastAsia"/>
              </w:rPr>
              <w:t>土地利用計画</w:t>
            </w:r>
          </w:p>
        </w:tc>
        <w:tc>
          <w:tcPr>
            <w:tcW w:w="18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建物計画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18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>
        <w:trPr>
          <w:cantSplit/>
          <w:trHeight w:hRule="exact" w:val="480"/>
        </w:trPr>
        <w:tc>
          <w:tcPr>
            <w:tcW w:w="468" w:type="dxa"/>
            <w:vMerge/>
            <w:tcBorders>
              <w:right w:val="nil"/>
            </w:tcBorders>
            <w:vAlign w:val="center"/>
          </w:tcPr>
          <w:p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1812" w:type="dxa"/>
            <w:tcBorders>
              <w:left w:val="single" w:sz="4" w:space="0" w:color="auto"/>
            </w:tcBorders>
            <w:vAlign w:val="center"/>
          </w:tcPr>
          <w:p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緑地計画</w:t>
            </w:r>
          </w:p>
        </w:tc>
        <w:tc>
          <w:tcPr>
            <w:tcW w:w="1515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3"/>
            <w:tcBorders>
              <w:left w:val="nil"/>
            </w:tcBorders>
            <w:vAlign w:val="center"/>
          </w:tcPr>
          <w:p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18" w:type="dxa"/>
            <w:gridSpan w:val="5"/>
            <w:tcBorders>
              <w:left w:val="nil"/>
            </w:tcBorders>
            <w:vAlign w:val="center"/>
          </w:tcPr>
          <w:p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>
        <w:trPr>
          <w:cantSplit/>
          <w:trHeight w:hRule="exact" w:val="480"/>
        </w:trPr>
        <w:tc>
          <w:tcPr>
            <w:tcW w:w="468" w:type="dxa"/>
            <w:vMerge/>
            <w:tcBorders>
              <w:bottom w:val="nil"/>
              <w:right w:val="nil"/>
            </w:tcBorders>
            <w:vAlign w:val="center"/>
          </w:tcPr>
          <w:p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18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道路</w:t>
            </w:r>
          </w:p>
        </w:tc>
        <w:tc>
          <w:tcPr>
            <w:tcW w:w="15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>
            <w:pPr>
              <w:spacing w:line="240" w:lineRule="exact"/>
              <w:ind w:left="113" w:right="113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10795</wp:posOffset>
                      </wp:positionV>
                      <wp:extent cx="4561840" cy="535305"/>
                      <wp:effectExtent l="0" t="0" r="0" b="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1840" cy="535305"/>
                              </a:xfrm>
                              <a:prstGeom prst="wedgeRoundRectCallout">
                                <a:avLst>
                                  <a:gd name="adj1" fmla="val -54676"/>
                                  <a:gd name="adj2" fmla="val -12402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　「土地利用計画」は、添付書類「計画説明書」の土地利用計画</w:t>
                                  </w:r>
                                </w:p>
                                <w:p>
                                  <w:pPr>
                                    <w:ind w:leftChars="100" w:left="210"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及び「土地利用計画図」との整合に留意すること。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9" type="#_x0000_t62" style="position:absolute;left:0;text-align:left;margin-left:10.25pt;margin-top:.85pt;width:359.2pt;height:4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" adj="-1010,-15989" strokeweight=".5pt">
                      <v:textbox inset="0,,0,.5mm">
                        <w:txbxContent>
                          <w:p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※　「土地利用計画」は、添付書類「計画説明書」の土地利用計画</w:t>
                            </w:r>
                          </w:p>
                          <w:p>
                            <w:pPr>
                              <w:ind w:leftChars="100" w:left="210"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及び「土地利用計画図」との整合に留意すること。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3"/>
            <w:tcBorders>
              <w:left w:val="nil"/>
              <w:bottom w:val="nil"/>
            </w:tcBorders>
            <w:vAlign w:val="center"/>
          </w:tcPr>
          <w:p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18" w:type="dxa"/>
            <w:gridSpan w:val="5"/>
            <w:tcBorders>
              <w:left w:val="nil"/>
              <w:bottom w:val="nil"/>
            </w:tcBorders>
            <w:vAlign w:val="center"/>
          </w:tcPr>
          <w:p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>
        <w:trPr>
          <w:cantSplit/>
          <w:trHeight w:hRule="exact" w:val="480"/>
        </w:trPr>
        <w:tc>
          <w:tcPr>
            <w:tcW w:w="468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18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18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>
        <w:trPr>
          <w:trHeight w:hRule="exact" w:val="480"/>
        </w:trPr>
        <w:tc>
          <w:tcPr>
            <w:tcW w:w="468" w:type="dxa"/>
            <w:tcBorders>
              <w:bottom w:val="single" w:sz="4" w:space="0" w:color="auto"/>
              <w:right w:val="nil"/>
            </w:tcBorders>
            <w:vAlign w:val="center"/>
          </w:tcPr>
          <w:p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812" w:type="dxa"/>
            <w:tcBorders>
              <w:left w:val="nil"/>
              <w:bottom w:val="single" w:sz="4" w:space="0" w:color="auto"/>
            </w:tcBorders>
            <w:vAlign w:val="center"/>
          </w:tcPr>
          <w:p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用地取得計画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用地取得の担当会社・者</w:t>
            </w:r>
          </w:p>
        </w:tc>
        <w:tc>
          <w:tcPr>
            <w:tcW w:w="2088" w:type="dxa"/>
            <w:gridSpan w:val="4"/>
            <w:tcBorders>
              <w:bottom w:val="single" w:sz="4" w:space="0" w:color="auto"/>
            </w:tcBorders>
            <w:vAlign w:val="center"/>
          </w:tcPr>
          <w:p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年月～年月</w:t>
            </w:r>
          </w:p>
        </w:tc>
      </w:tr>
    </w:tbl>
    <w:p>
      <w:pPr>
        <w:spacing w:before="120"/>
        <w:ind w:left="1050" w:hangingChars="500" w:hanging="1050"/>
      </w:pPr>
      <w:r>
        <w:rPr>
          <w:rFonts w:hint="eastAsia"/>
        </w:rPr>
        <w:t xml:space="preserve">　備考　１　「土地開発事業計画の方針、経営の方針」欄には、土地開発事業完了時における経営の方針を詳細に記入すること。</w:t>
      </w:r>
    </w:p>
    <w:p>
      <w:pPr>
        <w:ind w:left="945" w:hanging="945"/>
      </w:pPr>
      <w:r>
        <w:rPr>
          <w:rFonts w:hint="eastAsia"/>
        </w:rPr>
        <w:t xml:space="preserve">　　　　２　「用水計画」欄には、用水源の種類及び使用計画水量を記入すること。</w:t>
      </w:r>
    </w:p>
    <w:p>
      <w:pPr>
        <w:ind w:left="945" w:hanging="94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332740</wp:posOffset>
                </wp:positionV>
                <wp:extent cx="4686935" cy="847725"/>
                <wp:effectExtent l="0" t="190500" r="18415" b="2857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935" cy="847725"/>
                        </a:xfrm>
                        <a:prstGeom prst="wedgeRoundRectCallout">
                          <a:avLst>
                            <a:gd name="adj1" fmla="val -37398"/>
                            <a:gd name="adj2" fmla="val -7102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※　「用水計画」は、添付書類「計画説明書」の給水計画及び「給排水</w:t>
                            </w:r>
                          </w:p>
                          <w:p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計画図」と、「排水計画」は、添付書類「計画説明書」の排水計画及び同じく「給排水計画図」との整合に留意すること。</w:t>
                            </w:r>
                          </w:p>
                          <w:p>
                            <w:pPr>
                              <w:ind w:leftChars="100" w:left="210"/>
                            </w:pPr>
                          </w:p>
                        </w:txbxContent>
                      </wps:txbx>
                      <wps:bodyPr rot="0" vert="horz" wrap="square" lIns="0" tIns="45720" rIns="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0" type="#_x0000_t62" style="position:absolute;left:0;text-align:left;margin-left:43.2pt;margin-top:26.2pt;width:369.05pt;height:6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" adj="2722,-4541" strokeweight=".5pt">
                <v:textbox inset="0,,0,.5mm">
                  <w:txbxContent>
                    <w:p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※　「用水計画」は、添付書類「計画説明書」の給水計画及び「給排水</w:t>
                      </w:r>
                    </w:p>
                    <w:p>
                      <w:pPr>
                        <w:ind w:leftChars="100" w:left="210"/>
                      </w:pPr>
                      <w:r>
                        <w:rPr>
                          <w:rFonts w:hint="eastAsia"/>
                        </w:rPr>
                        <w:t>計画図」と、「排水計画」は、添付書類「計画説明書」の排水計画及び同じく「給排水計画図」との整合に留意すること。</w:t>
                      </w:r>
                    </w:p>
                    <w:p>
                      <w:pPr>
                        <w:ind w:leftChars="100" w:left="21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３　「排水計画」欄には、排水処理及び災</w:t>
      </w:r>
      <w:bookmarkStart w:id="0" w:name="_GoBack"/>
      <w:bookmarkEnd w:id="0"/>
      <w:r>
        <w:rPr>
          <w:rFonts w:hint="eastAsia"/>
        </w:rPr>
        <w:t>害防止対策等について記入すること。</w:t>
      </w:r>
    </w:p>
    <w:sectPr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jc w:val="center"/>
      <w:rPr>
        <w:rFonts w:asciiTheme="majorEastAsia" w:eastAsiaTheme="majorEastAsia" w:hAnsiTheme="majorEastAsia"/>
        <w:sz w:val="24"/>
      </w:rPr>
    </w:pPr>
    <w:sdt>
      <w:sdtPr>
        <w:id w:val="-2108485411"/>
        <w:docPartObj>
          <w:docPartGallery w:val="Page Numbers (Bottom of Page)"/>
          <w:docPartUnique/>
        </w:docPartObj>
      </w:sdtPr>
      <w:sdtEndPr>
        <w:rPr>
          <w:rFonts w:asciiTheme="majorEastAsia" w:eastAsiaTheme="majorEastAsia" w:hAnsiTheme="majorEastAsia"/>
          <w:sz w:val="24"/>
        </w:rPr>
      </w:sdtEndPr>
      <w:sdtContent>
        <w:r>
          <w:rPr>
            <w:rFonts w:asciiTheme="majorEastAsia" w:eastAsiaTheme="majorEastAsia" w:hAnsiTheme="majorEastAsia"/>
            <w:sz w:val="24"/>
          </w:rPr>
          <w:fldChar w:fldCharType="begin"/>
        </w:r>
        <w:r>
          <w:rPr>
            <w:rFonts w:asciiTheme="majorEastAsia" w:eastAsiaTheme="majorEastAsia" w:hAnsiTheme="majorEastAsia"/>
            <w:sz w:val="24"/>
          </w:rPr>
          <w:instrText>PAGE   \* MERGEFORMAT</w:instrText>
        </w:r>
        <w:r>
          <w:rPr>
            <w:rFonts w:asciiTheme="majorEastAsia" w:eastAsiaTheme="majorEastAsia" w:hAnsiTheme="majorEastAsia"/>
            <w:sz w:val="24"/>
          </w:rPr>
          <w:fldChar w:fldCharType="separate"/>
        </w:r>
        <w:r>
          <w:rPr>
            <w:rFonts w:asciiTheme="majorEastAsia" w:eastAsiaTheme="majorEastAsia" w:hAnsiTheme="majorEastAsia"/>
            <w:noProof/>
            <w:sz w:val="24"/>
            <w:lang w:val="ja-JP"/>
          </w:rPr>
          <w:t>1</w:t>
        </w:r>
        <w:r>
          <w:rPr>
            <w:rFonts w:asciiTheme="majorEastAsia" w:eastAsiaTheme="majorEastAsia" w:hAnsiTheme="majorEastAsia"/>
            <w:sz w:val="24"/>
          </w:rPr>
          <w:fldChar w:fldCharType="end"/>
        </w:r>
      </w:sdtContent>
    </w:sdt>
    <w:r>
      <w:rPr>
        <w:rFonts w:asciiTheme="majorEastAsia" w:eastAsiaTheme="majorEastAsia" w:hAnsiTheme="majorEastAsia"/>
        <w:sz w:val="24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right" w:pos="8165"/>
      </w:tabs>
      <w:ind w:left="130" w:right="510"/>
    </w:pP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/>
  <w:p>
    <w:r>
      <w:rPr>
        <w:rFonts w:hint="eastAsia"/>
      </w:rPr>
      <w:t>総務編（財団法人ハイウェイ交流センター組織規程）</w:t>
    </w:r>
  </w:p>
  <w:p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/>
  <w:p>
    <w:r>
      <w:rPr>
        <w:rFonts w:hint="eastAsia"/>
      </w:rPr>
      <w:t>総務編（財団法人ハイウェイ交流センター組織規程）</w:t>
    </w:r>
  </w:p>
  <w:p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linkStyl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3313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FD472A-8415-45D8-AC2F-2D34D0DD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semiHidden/>
    <w:rPr>
      <w:rFonts w:hAnsi="Courier New"/>
    </w:rPr>
  </w:style>
  <w:style w:type="paragraph" w:styleId="a8">
    <w:name w:val="Date"/>
    <w:basedOn w:val="a"/>
    <w:next w:val="a"/>
    <w:semiHidden/>
  </w:style>
  <w:style w:type="paragraph" w:styleId="a9">
    <w:name w:val="Normal Indent"/>
    <w:basedOn w:val="a"/>
    <w:semiHidden/>
    <w:pPr>
      <w:ind w:left="851"/>
    </w:pPr>
  </w:style>
  <w:style w:type="character" w:customStyle="1" w:styleId="a4">
    <w:name w:val="フッター (文字)"/>
    <w:basedOn w:val="a0"/>
    <w:link w:val="a3"/>
    <w:uiPriority w:val="99"/>
    <w:rPr>
      <w:rFonts w:ascii="ＭＳ 明朝" w:hAnsi="ＭＳ 明朝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政策企画部情報システム課</cp:lastModifiedBy>
  <cp:revision>7</cp:revision>
  <cp:lastPrinted>2019-03-12T10:38:00Z</cp:lastPrinted>
  <dcterms:created xsi:type="dcterms:W3CDTF">2020-06-11T02:04:00Z</dcterms:created>
  <dcterms:modified xsi:type="dcterms:W3CDTF">2023-02-24T02:59:00Z</dcterms:modified>
</cp:coreProperties>
</file>