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CF" w:rsidRPr="00F43DCF" w:rsidRDefault="00860B90" w:rsidP="00860B90">
      <w:pPr>
        <w:jc w:val="left"/>
        <w:rPr>
          <w:rFonts w:ascii="ＭＳ 明朝" w:eastAsia="ＭＳ 明朝" w:hAnsi="ＭＳ 明朝"/>
          <w:sz w:val="22"/>
        </w:rPr>
      </w:pPr>
      <w:r>
        <w:rPr>
          <w:rFonts w:ascii="ＭＳ 明朝" w:eastAsia="ＭＳ 明朝" w:hAnsi="ＭＳ 明朝" w:hint="eastAsia"/>
          <w:kern w:val="0"/>
          <w:sz w:val="22"/>
        </w:rPr>
        <w:t>（別紙）</w:t>
      </w:r>
    </w:p>
    <w:p w:rsidR="00F43DCF" w:rsidRPr="00F43DCF" w:rsidRDefault="00F43DCF" w:rsidP="00901698">
      <w:pPr>
        <w:jc w:val="center"/>
        <w:rPr>
          <w:rFonts w:ascii="ＭＳ ゴシック" w:eastAsia="ＭＳ ゴシック" w:hAnsi="ＭＳ ゴシック"/>
          <w:sz w:val="22"/>
        </w:rPr>
      </w:pPr>
    </w:p>
    <w:p w:rsidR="009618B5" w:rsidRPr="00F43DCF" w:rsidRDefault="00FB5D32" w:rsidP="00901698">
      <w:pPr>
        <w:jc w:val="center"/>
        <w:rPr>
          <w:rFonts w:ascii="ＭＳ ゴシック" w:eastAsia="ＭＳ ゴシック" w:hAnsi="ＭＳ ゴシック"/>
          <w:sz w:val="22"/>
        </w:rPr>
      </w:pPr>
      <w:r>
        <w:rPr>
          <w:rFonts w:ascii="ＭＳ ゴシック" w:eastAsia="ＭＳ ゴシック" w:hAnsi="ＭＳ ゴシック" w:hint="eastAsia"/>
          <w:sz w:val="22"/>
        </w:rPr>
        <w:t>令和５年度工賃向上研修会　スケジュール・</w:t>
      </w:r>
      <w:r w:rsidR="00860B90">
        <w:rPr>
          <w:rFonts w:ascii="ＭＳ ゴシック" w:eastAsia="ＭＳ ゴシック" w:hAnsi="ＭＳ ゴシック" w:hint="eastAsia"/>
          <w:sz w:val="22"/>
        </w:rPr>
        <w:t>留意点について</w:t>
      </w:r>
    </w:p>
    <w:p w:rsidR="001B33F5" w:rsidRDefault="001B33F5" w:rsidP="00814D67">
      <w:pPr>
        <w:rPr>
          <w:rFonts w:ascii="ＭＳ ゴシック" w:eastAsia="ＭＳ ゴシック" w:hAnsi="ＭＳ ゴシック"/>
          <w:sz w:val="22"/>
        </w:rPr>
      </w:pPr>
    </w:p>
    <w:p w:rsidR="001B33F5" w:rsidRPr="00814D67" w:rsidRDefault="00814D67" w:rsidP="001B33F5">
      <w:pPr>
        <w:rPr>
          <w:rFonts w:ascii="ＭＳ 明朝" w:eastAsia="ＭＳ 明朝" w:hAnsi="ＭＳ 明朝"/>
          <w:sz w:val="22"/>
        </w:rPr>
      </w:pPr>
      <w:r>
        <w:rPr>
          <w:rFonts w:ascii="ＭＳ ゴシック" w:eastAsia="ＭＳ ゴシック" w:hAnsi="ＭＳ ゴシック" w:hint="eastAsia"/>
          <w:sz w:val="22"/>
        </w:rPr>
        <w:t>１</w:t>
      </w:r>
      <w:r w:rsidR="009618B5" w:rsidRPr="00F43DCF">
        <w:rPr>
          <w:rFonts w:ascii="ＭＳ ゴシック" w:eastAsia="ＭＳ ゴシック" w:hAnsi="ＭＳ ゴシック" w:hint="eastAsia"/>
          <w:sz w:val="22"/>
        </w:rPr>
        <w:t xml:space="preserve">　日時</w:t>
      </w:r>
      <w:r w:rsidR="006958AA" w:rsidRPr="00F43DCF">
        <w:rPr>
          <w:rFonts w:ascii="ＭＳ 明朝" w:eastAsia="ＭＳ 明朝" w:hAnsi="ＭＳ 明朝" w:hint="eastAsia"/>
          <w:sz w:val="22"/>
        </w:rPr>
        <w:t xml:space="preserve">　令和６年２月</w:t>
      </w:r>
      <w:r w:rsidR="00420572" w:rsidRPr="00F43DCF">
        <w:rPr>
          <w:rFonts w:ascii="ＭＳ 明朝" w:eastAsia="ＭＳ 明朝" w:hAnsi="ＭＳ 明朝" w:hint="eastAsia"/>
          <w:sz w:val="22"/>
        </w:rPr>
        <w:t>22日</w:t>
      </w:r>
      <w:r w:rsidR="008E3374" w:rsidRPr="00F43DCF">
        <w:rPr>
          <w:rFonts w:ascii="ＭＳ 明朝" w:eastAsia="ＭＳ 明朝" w:hAnsi="ＭＳ 明朝" w:hint="eastAsia"/>
          <w:sz w:val="22"/>
        </w:rPr>
        <w:t>（木）1</w:t>
      </w:r>
      <w:r w:rsidR="00C26230">
        <w:rPr>
          <w:rFonts w:ascii="ＭＳ 明朝" w:eastAsia="ＭＳ 明朝" w:hAnsi="ＭＳ 明朝"/>
          <w:sz w:val="22"/>
        </w:rPr>
        <w:t>3</w:t>
      </w:r>
      <w:r w:rsidR="008E3374" w:rsidRPr="00F43DCF">
        <w:rPr>
          <w:rFonts w:ascii="ＭＳ 明朝" w:eastAsia="ＭＳ 明朝" w:hAnsi="ＭＳ 明朝" w:hint="eastAsia"/>
          <w:sz w:val="22"/>
        </w:rPr>
        <w:t>時</w:t>
      </w:r>
      <w:r w:rsidR="00C26230">
        <w:rPr>
          <w:rFonts w:ascii="ＭＳ 明朝" w:eastAsia="ＭＳ 明朝" w:hAnsi="ＭＳ 明朝" w:hint="eastAsia"/>
          <w:sz w:val="22"/>
        </w:rPr>
        <w:t>30分</w:t>
      </w:r>
      <w:r w:rsidR="00774428">
        <w:rPr>
          <w:rFonts w:ascii="ＭＳ 明朝" w:eastAsia="ＭＳ 明朝" w:hAnsi="ＭＳ 明朝" w:hint="eastAsia"/>
          <w:sz w:val="22"/>
        </w:rPr>
        <w:t>～</w:t>
      </w:r>
      <w:r w:rsidR="008E3374" w:rsidRPr="00F43DCF">
        <w:rPr>
          <w:rFonts w:ascii="ＭＳ 明朝" w:eastAsia="ＭＳ 明朝" w:hAnsi="ＭＳ 明朝" w:hint="eastAsia"/>
          <w:sz w:val="22"/>
        </w:rPr>
        <w:t>（２時間程度）</w:t>
      </w:r>
    </w:p>
    <w:p w:rsidR="00AD3880" w:rsidRDefault="00814D67" w:rsidP="001B33F5">
      <w:pPr>
        <w:rPr>
          <w:rFonts w:ascii="ＭＳ 明朝" w:eastAsia="ＭＳ 明朝" w:hAnsi="ＭＳ 明朝"/>
          <w:sz w:val="22"/>
        </w:rPr>
      </w:pPr>
      <w:r>
        <w:rPr>
          <w:rFonts w:ascii="ＭＳ ゴシック" w:eastAsia="ＭＳ ゴシック" w:hAnsi="ＭＳ ゴシック" w:hint="eastAsia"/>
          <w:sz w:val="22"/>
        </w:rPr>
        <w:t>２</w:t>
      </w:r>
      <w:r w:rsidR="009618B5" w:rsidRPr="00F43DCF">
        <w:rPr>
          <w:rFonts w:ascii="ＭＳ ゴシック" w:eastAsia="ＭＳ ゴシック" w:hAnsi="ＭＳ ゴシック" w:hint="eastAsia"/>
          <w:sz w:val="22"/>
        </w:rPr>
        <w:t xml:space="preserve">　場所</w:t>
      </w:r>
      <w:r w:rsidR="006958AA" w:rsidRPr="00F43DCF">
        <w:rPr>
          <w:rFonts w:ascii="ＭＳ 明朝" w:eastAsia="ＭＳ 明朝" w:hAnsi="ＭＳ 明朝" w:hint="eastAsia"/>
          <w:sz w:val="22"/>
        </w:rPr>
        <w:t xml:space="preserve">　</w:t>
      </w:r>
      <w:r w:rsidR="00BF0247">
        <w:rPr>
          <w:rFonts w:ascii="ＭＳ 明朝" w:eastAsia="ＭＳ 明朝" w:hAnsi="ＭＳ 明朝" w:hint="eastAsia"/>
          <w:sz w:val="22"/>
        </w:rPr>
        <w:t>行政棟</w:t>
      </w:r>
      <w:r w:rsidR="00420572" w:rsidRPr="00F43DCF">
        <w:rPr>
          <w:rFonts w:ascii="ＭＳ 明朝" w:eastAsia="ＭＳ 明朝" w:hAnsi="ＭＳ 明朝" w:hint="eastAsia"/>
          <w:sz w:val="22"/>
        </w:rPr>
        <w:t>11階1102・1103</w:t>
      </w:r>
      <w:r w:rsidR="00F43DCF" w:rsidRPr="00F43DCF">
        <w:rPr>
          <w:rFonts w:ascii="ＭＳ 明朝" w:eastAsia="ＭＳ 明朝" w:hAnsi="ＭＳ 明朝" w:hint="eastAsia"/>
          <w:sz w:val="22"/>
        </w:rPr>
        <w:t>会議室</w:t>
      </w:r>
      <w:r w:rsidR="001B33F5">
        <w:rPr>
          <w:rFonts w:ascii="ＭＳ 明朝" w:eastAsia="ＭＳ 明朝" w:hAnsi="ＭＳ 明朝" w:hint="eastAsia"/>
          <w:sz w:val="22"/>
        </w:rPr>
        <w:t>（連結利用）</w:t>
      </w:r>
    </w:p>
    <w:p w:rsidR="001B33F5" w:rsidRDefault="001B33F5" w:rsidP="001B33F5">
      <w:pPr>
        <w:rPr>
          <w:rFonts w:ascii="ＭＳ ゴシック" w:eastAsia="ＭＳ ゴシック" w:hAnsi="ＭＳ ゴシック"/>
          <w:sz w:val="22"/>
        </w:rPr>
      </w:pPr>
    </w:p>
    <w:p w:rsidR="009618B5" w:rsidRPr="001B33F5" w:rsidRDefault="001B0740" w:rsidP="00DF6122">
      <w:pPr>
        <w:rPr>
          <w:rFonts w:ascii="ＭＳ ゴシック" w:eastAsia="ＭＳ ゴシック" w:hAnsi="ＭＳ ゴシック"/>
          <w:sz w:val="22"/>
        </w:rPr>
      </w:pPr>
      <w:r>
        <w:rPr>
          <w:rFonts w:ascii="ＭＳ ゴシック" w:eastAsia="ＭＳ ゴシック" w:hAnsi="ＭＳ ゴシック" w:hint="eastAsia"/>
          <w:sz w:val="22"/>
        </w:rPr>
        <w:t>３</w:t>
      </w:r>
      <w:r w:rsidR="009618B5" w:rsidRPr="001B33F5">
        <w:rPr>
          <w:rFonts w:ascii="ＭＳ ゴシック" w:eastAsia="ＭＳ ゴシック" w:hAnsi="ＭＳ ゴシック" w:hint="eastAsia"/>
          <w:sz w:val="22"/>
        </w:rPr>
        <w:t xml:space="preserve">　</w:t>
      </w:r>
      <w:r w:rsidR="008E3374" w:rsidRPr="001B33F5">
        <w:rPr>
          <w:rFonts w:ascii="ＭＳ ゴシック" w:eastAsia="ＭＳ ゴシック" w:hAnsi="ＭＳ ゴシック" w:hint="eastAsia"/>
          <w:sz w:val="22"/>
        </w:rPr>
        <w:t>研修</w:t>
      </w:r>
      <w:r w:rsidR="009618B5" w:rsidRPr="001B33F5">
        <w:rPr>
          <w:rFonts w:ascii="ＭＳ ゴシック" w:eastAsia="ＭＳ ゴシック" w:hAnsi="ＭＳ ゴシック" w:hint="eastAsia"/>
          <w:sz w:val="22"/>
        </w:rPr>
        <w:t>内容</w:t>
      </w:r>
      <w:r w:rsidR="00271D15" w:rsidRPr="001B33F5">
        <w:rPr>
          <w:rFonts w:ascii="ＭＳ ゴシック" w:eastAsia="ＭＳ ゴシック" w:hAnsi="ＭＳ ゴシック" w:hint="eastAsia"/>
          <w:sz w:val="22"/>
        </w:rPr>
        <w:t>・</w:t>
      </w:r>
      <w:r w:rsidR="001B33F5" w:rsidRPr="001B33F5">
        <w:rPr>
          <w:rFonts w:ascii="ＭＳ ゴシック" w:eastAsia="ＭＳ ゴシック" w:hAnsi="ＭＳ ゴシック" w:hint="eastAsia"/>
          <w:sz w:val="22"/>
        </w:rPr>
        <w:t>当日のスケジュール</w:t>
      </w:r>
      <w:r w:rsidR="00F52531" w:rsidRPr="00F52531">
        <w:rPr>
          <w:rFonts w:ascii="ＭＳ ゴシック" w:eastAsia="ＭＳ ゴシック" w:hAnsi="ＭＳ ゴシック" w:hint="eastAsia"/>
          <w:color w:val="FF0000"/>
          <w:sz w:val="22"/>
        </w:rPr>
        <w:t>（※修正後</w:t>
      </w:r>
      <w:bookmarkStart w:id="0" w:name="_GoBack"/>
      <w:bookmarkEnd w:id="0"/>
      <w:r w:rsidR="00F52531" w:rsidRPr="00F52531">
        <w:rPr>
          <w:rFonts w:ascii="ＭＳ ゴシック" w:eastAsia="ＭＳ ゴシック" w:hAnsi="ＭＳ ゴシック" w:hint="eastAsia"/>
          <w:color w:val="FF0000"/>
          <w:sz w:val="22"/>
        </w:rPr>
        <w:t>）</w:t>
      </w:r>
    </w:p>
    <w:tbl>
      <w:tblPr>
        <w:tblStyle w:val="a3"/>
        <w:tblW w:w="9214" w:type="dxa"/>
        <w:tblInd w:w="137" w:type="dxa"/>
        <w:tblLook w:val="04A0" w:firstRow="1" w:lastRow="0" w:firstColumn="1" w:lastColumn="0" w:noHBand="0" w:noVBand="1"/>
      </w:tblPr>
      <w:tblGrid>
        <w:gridCol w:w="1559"/>
        <w:gridCol w:w="1418"/>
        <w:gridCol w:w="4733"/>
        <w:gridCol w:w="1504"/>
      </w:tblGrid>
      <w:tr w:rsidR="00271D15" w:rsidRPr="00F43DCF" w:rsidTr="001B33F5">
        <w:trPr>
          <w:trHeight w:val="299"/>
        </w:trPr>
        <w:tc>
          <w:tcPr>
            <w:tcW w:w="1559" w:type="dxa"/>
            <w:shd w:val="clear" w:color="auto" w:fill="FFF2CC" w:themeFill="accent4" w:themeFillTint="33"/>
          </w:tcPr>
          <w:p w:rsidR="00271D15" w:rsidRPr="00F43DCF" w:rsidRDefault="00271D15" w:rsidP="00901698">
            <w:pPr>
              <w:jc w:val="center"/>
              <w:rPr>
                <w:rFonts w:ascii="ＭＳ ゴシック" w:eastAsia="ＭＳ ゴシック" w:hAnsi="ＭＳ ゴシック"/>
              </w:rPr>
            </w:pPr>
            <w:r>
              <w:rPr>
                <w:rFonts w:ascii="ＭＳ ゴシック" w:eastAsia="ＭＳ ゴシック" w:hAnsi="ＭＳ ゴシック" w:hint="eastAsia"/>
              </w:rPr>
              <w:t>時間</w:t>
            </w:r>
          </w:p>
        </w:tc>
        <w:tc>
          <w:tcPr>
            <w:tcW w:w="1418" w:type="dxa"/>
            <w:shd w:val="clear" w:color="auto" w:fill="FFF2CC" w:themeFill="accent4" w:themeFillTint="33"/>
          </w:tcPr>
          <w:p w:rsidR="00271D15" w:rsidRPr="00F43DCF" w:rsidRDefault="00271D15" w:rsidP="00901698">
            <w:pPr>
              <w:jc w:val="center"/>
              <w:rPr>
                <w:rFonts w:ascii="ＭＳ ゴシック" w:eastAsia="ＭＳ ゴシック" w:hAnsi="ＭＳ ゴシック"/>
              </w:rPr>
            </w:pPr>
            <w:r w:rsidRPr="00F43DCF">
              <w:rPr>
                <w:rFonts w:ascii="ＭＳ ゴシック" w:eastAsia="ＭＳ ゴシック" w:hAnsi="ＭＳ ゴシック" w:hint="eastAsia"/>
              </w:rPr>
              <w:t>項目</w:t>
            </w:r>
          </w:p>
        </w:tc>
        <w:tc>
          <w:tcPr>
            <w:tcW w:w="4733" w:type="dxa"/>
            <w:shd w:val="clear" w:color="auto" w:fill="FFF2CC" w:themeFill="accent4" w:themeFillTint="33"/>
          </w:tcPr>
          <w:p w:rsidR="00271D15" w:rsidRPr="00F43DCF" w:rsidRDefault="00271D15" w:rsidP="00901698">
            <w:pPr>
              <w:jc w:val="center"/>
              <w:rPr>
                <w:rFonts w:ascii="ＭＳ ゴシック" w:eastAsia="ＭＳ ゴシック" w:hAnsi="ＭＳ ゴシック"/>
              </w:rPr>
            </w:pPr>
            <w:r w:rsidRPr="00F43DCF">
              <w:rPr>
                <w:rFonts w:ascii="ＭＳ ゴシック" w:eastAsia="ＭＳ ゴシック" w:hAnsi="ＭＳ ゴシック" w:hint="eastAsia"/>
              </w:rPr>
              <w:t>主な内容</w:t>
            </w:r>
          </w:p>
        </w:tc>
        <w:tc>
          <w:tcPr>
            <w:tcW w:w="1504" w:type="dxa"/>
            <w:shd w:val="clear" w:color="auto" w:fill="FFF2CC" w:themeFill="accent4" w:themeFillTint="33"/>
          </w:tcPr>
          <w:p w:rsidR="00271D15" w:rsidRPr="00F43DCF" w:rsidRDefault="00271D15" w:rsidP="00901698">
            <w:pPr>
              <w:jc w:val="center"/>
              <w:rPr>
                <w:rFonts w:ascii="ＭＳ ゴシック" w:eastAsia="ＭＳ ゴシック" w:hAnsi="ＭＳ ゴシック"/>
              </w:rPr>
            </w:pPr>
            <w:r w:rsidRPr="00F43DCF">
              <w:rPr>
                <w:rFonts w:ascii="ＭＳ ゴシック" w:eastAsia="ＭＳ ゴシック" w:hAnsi="ＭＳ ゴシック" w:hint="eastAsia"/>
              </w:rPr>
              <w:t>説明者</w:t>
            </w:r>
          </w:p>
        </w:tc>
      </w:tr>
      <w:tr w:rsidR="00271D15" w:rsidRPr="00F43DCF" w:rsidTr="001B33F5">
        <w:trPr>
          <w:trHeight w:val="616"/>
        </w:trPr>
        <w:tc>
          <w:tcPr>
            <w:tcW w:w="1559" w:type="dxa"/>
          </w:tcPr>
          <w:p w:rsidR="00271D15" w:rsidRDefault="00271D15" w:rsidP="00464A3A">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3:30</w:t>
            </w:r>
            <w:r>
              <w:rPr>
                <w:rFonts w:ascii="ＭＳ 明朝" w:eastAsia="ＭＳ 明朝" w:hAnsi="ＭＳ 明朝" w:hint="eastAsia"/>
                <w:sz w:val="22"/>
              </w:rPr>
              <w:t>～</w:t>
            </w:r>
            <w:r w:rsidR="00045DD6">
              <w:rPr>
                <w:rFonts w:ascii="ＭＳ 明朝" w:eastAsia="ＭＳ 明朝" w:hAnsi="ＭＳ 明朝" w:hint="eastAsia"/>
                <w:sz w:val="22"/>
              </w:rPr>
              <w:t>1</w:t>
            </w:r>
            <w:r w:rsidR="00045DD6">
              <w:rPr>
                <w:rFonts w:ascii="ＭＳ 明朝" w:eastAsia="ＭＳ 明朝" w:hAnsi="ＭＳ 明朝"/>
                <w:sz w:val="22"/>
              </w:rPr>
              <w:t>3:35</w:t>
            </w:r>
          </w:p>
        </w:tc>
        <w:tc>
          <w:tcPr>
            <w:tcW w:w="1418" w:type="dxa"/>
          </w:tcPr>
          <w:p w:rsidR="00271D15" w:rsidRPr="00F43DCF" w:rsidRDefault="00271D15" w:rsidP="00271D15">
            <w:pPr>
              <w:rPr>
                <w:rFonts w:ascii="ＭＳ 明朝" w:eastAsia="ＭＳ 明朝" w:hAnsi="ＭＳ 明朝"/>
                <w:sz w:val="22"/>
              </w:rPr>
            </w:pPr>
            <w:r>
              <w:rPr>
                <w:rFonts w:ascii="ＭＳ 明朝" w:eastAsia="ＭＳ 明朝" w:hAnsi="ＭＳ 明朝" w:hint="eastAsia"/>
                <w:sz w:val="22"/>
              </w:rPr>
              <w:t>開会等</w:t>
            </w:r>
          </w:p>
        </w:tc>
        <w:tc>
          <w:tcPr>
            <w:tcW w:w="4733" w:type="dxa"/>
          </w:tcPr>
          <w:p w:rsidR="00271D15" w:rsidRPr="00F43DCF" w:rsidRDefault="00271D15" w:rsidP="005A7AA1">
            <w:pPr>
              <w:rPr>
                <w:rFonts w:ascii="ＭＳ 明朝" w:eastAsia="ＭＳ 明朝" w:hAnsi="ＭＳ 明朝"/>
                <w:sz w:val="22"/>
              </w:rPr>
            </w:pPr>
            <w:r>
              <w:rPr>
                <w:rFonts w:ascii="ＭＳ 明朝" w:eastAsia="ＭＳ 明朝" w:hAnsi="ＭＳ 明朝" w:hint="eastAsia"/>
                <w:sz w:val="22"/>
              </w:rPr>
              <w:t>挨拶・配布資料</w:t>
            </w:r>
            <w:r w:rsidR="001B33F5">
              <w:rPr>
                <w:rFonts w:ascii="ＭＳ 明朝" w:eastAsia="ＭＳ 明朝" w:hAnsi="ＭＳ 明朝" w:hint="eastAsia"/>
                <w:sz w:val="22"/>
              </w:rPr>
              <w:t>の</w:t>
            </w:r>
            <w:r>
              <w:rPr>
                <w:rFonts w:ascii="ＭＳ 明朝" w:eastAsia="ＭＳ 明朝" w:hAnsi="ＭＳ 明朝" w:hint="eastAsia"/>
                <w:sz w:val="22"/>
              </w:rPr>
              <w:t>確認</w:t>
            </w:r>
          </w:p>
        </w:tc>
        <w:tc>
          <w:tcPr>
            <w:tcW w:w="1504" w:type="dxa"/>
          </w:tcPr>
          <w:p w:rsidR="00271D15" w:rsidRPr="00F43DCF" w:rsidRDefault="00271D15" w:rsidP="00774428">
            <w:pPr>
              <w:rPr>
                <w:rFonts w:ascii="ＭＳ 明朝" w:eastAsia="ＭＳ 明朝" w:hAnsi="ＭＳ 明朝"/>
                <w:sz w:val="22"/>
              </w:rPr>
            </w:pPr>
            <w:r>
              <w:rPr>
                <w:rFonts w:ascii="ＭＳ 明朝" w:eastAsia="ＭＳ 明朝" w:hAnsi="ＭＳ 明朝" w:hint="eastAsia"/>
                <w:sz w:val="22"/>
              </w:rPr>
              <w:t>企画Ｇ</w:t>
            </w:r>
          </w:p>
        </w:tc>
      </w:tr>
      <w:tr w:rsidR="00F52531" w:rsidRPr="00F43DCF" w:rsidTr="00F019F9">
        <w:trPr>
          <w:trHeight w:val="106"/>
        </w:trPr>
        <w:tc>
          <w:tcPr>
            <w:tcW w:w="1559" w:type="dxa"/>
          </w:tcPr>
          <w:p w:rsidR="00F52531" w:rsidRPr="00F52531" w:rsidRDefault="00F52531" w:rsidP="00F019F9">
            <w:pPr>
              <w:rPr>
                <w:rFonts w:ascii="ＭＳ 明朝" w:eastAsia="ＭＳ 明朝" w:hAnsi="ＭＳ 明朝"/>
                <w:sz w:val="22"/>
                <w:u w:val="single"/>
              </w:rPr>
            </w:pPr>
            <w:r w:rsidRPr="00F52531">
              <w:rPr>
                <w:rFonts w:ascii="ＭＳ 明朝" w:eastAsia="ＭＳ 明朝" w:hAnsi="ＭＳ 明朝" w:hint="eastAsia"/>
                <w:color w:val="FF0000"/>
                <w:sz w:val="22"/>
                <w:u w:val="single"/>
              </w:rPr>
              <w:t>1</w:t>
            </w:r>
            <w:r w:rsidRPr="00F52531">
              <w:rPr>
                <w:rFonts w:ascii="ＭＳ 明朝" w:eastAsia="ＭＳ 明朝" w:hAnsi="ＭＳ 明朝"/>
                <w:color w:val="FF0000"/>
                <w:sz w:val="22"/>
                <w:u w:val="single"/>
              </w:rPr>
              <w:t>3:35</w:t>
            </w:r>
            <w:r w:rsidRPr="00F52531">
              <w:rPr>
                <w:rFonts w:ascii="ＭＳ 明朝" w:eastAsia="ＭＳ 明朝" w:hAnsi="ＭＳ 明朝" w:hint="eastAsia"/>
                <w:color w:val="FF0000"/>
                <w:sz w:val="22"/>
                <w:u w:val="single"/>
              </w:rPr>
              <w:t>～1</w:t>
            </w:r>
            <w:r w:rsidRPr="00F52531">
              <w:rPr>
                <w:rFonts w:ascii="ＭＳ 明朝" w:eastAsia="ＭＳ 明朝" w:hAnsi="ＭＳ 明朝"/>
                <w:color w:val="FF0000"/>
                <w:sz w:val="22"/>
                <w:u w:val="single"/>
              </w:rPr>
              <w:t>5:0</w:t>
            </w:r>
            <w:r w:rsidRPr="00F52531">
              <w:rPr>
                <w:rFonts w:ascii="ＭＳ 明朝" w:eastAsia="ＭＳ 明朝" w:hAnsi="ＭＳ 明朝"/>
                <w:color w:val="FF0000"/>
                <w:sz w:val="22"/>
                <w:u w:val="single"/>
              </w:rPr>
              <w:t>0</w:t>
            </w:r>
            <w:r w:rsidRPr="00F52531">
              <w:rPr>
                <w:rFonts w:ascii="ＭＳ 明朝" w:eastAsia="ＭＳ 明朝" w:hAnsi="ＭＳ 明朝"/>
                <w:sz w:val="22"/>
                <w:u w:val="single"/>
              </w:rPr>
              <w:t xml:space="preserve"> </w:t>
            </w:r>
          </w:p>
        </w:tc>
        <w:tc>
          <w:tcPr>
            <w:tcW w:w="1418" w:type="dxa"/>
          </w:tcPr>
          <w:p w:rsidR="00F52531" w:rsidRPr="00F52531" w:rsidRDefault="00F52531" w:rsidP="00F019F9">
            <w:pPr>
              <w:rPr>
                <w:rFonts w:ascii="ＭＳ 明朝" w:eastAsia="ＭＳ 明朝" w:hAnsi="ＭＳ 明朝"/>
                <w:sz w:val="22"/>
                <w:u w:val="single"/>
              </w:rPr>
            </w:pPr>
            <w:r w:rsidRPr="00F52531">
              <w:rPr>
                <w:rFonts w:ascii="ＭＳ 明朝" w:eastAsia="ＭＳ 明朝" w:hAnsi="ＭＳ 明朝" w:hint="eastAsia"/>
                <w:color w:val="FF0000"/>
                <w:sz w:val="22"/>
                <w:u w:val="single"/>
              </w:rPr>
              <w:t>事例発表</w:t>
            </w:r>
          </w:p>
        </w:tc>
        <w:tc>
          <w:tcPr>
            <w:tcW w:w="4733" w:type="dxa"/>
          </w:tcPr>
          <w:p w:rsidR="00F52531" w:rsidRDefault="00F52531" w:rsidP="00F019F9">
            <w:pPr>
              <w:rPr>
                <w:rFonts w:ascii="ＭＳ 明朝" w:eastAsia="ＭＳ 明朝" w:hAnsi="ＭＳ 明朝"/>
                <w:sz w:val="22"/>
              </w:rPr>
            </w:pPr>
            <w:r>
              <w:rPr>
                <w:rFonts w:ascii="ＭＳ 明朝" w:eastAsia="ＭＳ 明朝" w:hAnsi="ＭＳ 明朝" w:hint="eastAsia"/>
                <w:sz w:val="22"/>
              </w:rPr>
              <w:t>取組事例のご説明（４事業所）</w:t>
            </w:r>
          </w:p>
          <w:p w:rsidR="00F52531" w:rsidRDefault="00F52531" w:rsidP="00F019F9">
            <w:pPr>
              <w:rPr>
                <w:rFonts w:ascii="ＭＳ 明朝" w:eastAsia="ＭＳ 明朝" w:hAnsi="ＭＳ 明朝"/>
                <w:sz w:val="22"/>
              </w:rPr>
            </w:pPr>
            <w:r>
              <w:rPr>
                <w:rFonts w:ascii="ＭＳ 明朝" w:eastAsia="ＭＳ 明朝" w:hAnsi="ＭＳ 明朝" w:hint="eastAsia"/>
                <w:sz w:val="22"/>
              </w:rPr>
              <w:t>・１施設あたり15分程度</w:t>
            </w:r>
          </w:p>
          <w:p w:rsidR="00F52531" w:rsidRPr="00774428" w:rsidRDefault="00F52531" w:rsidP="00F019F9">
            <w:pPr>
              <w:rPr>
                <w:rFonts w:ascii="ＭＳ 明朝" w:eastAsia="ＭＳ 明朝" w:hAnsi="ＭＳ 明朝"/>
                <w:sz w:val="22"/>
              </w:rPr>
            </w:pPr>
            <w:r>
              <w:rPr>
                <w:rFonts w:ascii="ＭＳ 明朝" w:eastAsia="ＭＳ 明朝" w:hAnsi="ＭＳ 明朝" w:hint="eastAsia"/>
                <w:sz w:val="22"/>
              </w:rPr>
              <w:t>・内職、自主製品製造、農福連携など</w:t>
            </w:r>
          </w:p>
        </w:tc>
        <w:tc>
          <w:tcPr>
            <w:tcW w:w="1504" w:type="dxa"/>
          </w:tcPr>
          <w:p w:rsidR="00F52531" w:rsidRPr="00F43DCF" w:rsidRDefault="00F52531" w:rsidP="00F019F9">
            <w:pPr>
              <w:rPr>
                <w:rFonts w:ascii="ＭＳ 明朝" w:eastAsia="ＭＳ 明朝" w:hAnsi="ＭＳ 明朝"/>
                <w:sz w:val="22"/>
              </w:rPr>
            </w:pPr>
            <w:r w:rsidRPr="00F43DCF">
              <w:rPr>
                <w:rFonts w:ascii="ＭＳ 明朝" w:eastAsia="ＭＳ 明朝" w:hAnsi="ＭＳ 明朝" w:hint="eastAsia"/>
                <w:sz w:val="22"/>
              </w:rPr>
              <w:t>各施設</w:t>
            </w:r>
          </w:p>
        </w:tc>
      </w:tr>
      <w:tr w:rsidR="00271D15" w:rsidRPr="00F43DCF" w:rsidTr="001B33F5">
        <w:trPr>
          <w:trHeight w:val="284"/>
        </w:trPr>
        <w:tc>
          <w:tcPr>
            <w:tcW w:w="9214" w:type="dxa"/>
            <w:gridSpan w:val="4"/>
          </w:tcPr>
          <w:p w:rsidR="00271D15" w:rsidRPr="00F43DCF" w:rsidRDefault="001B33F5" w:rsidP="001B33F5">
            <w:pPr>
              <w:jc w:val="center"/>
              <w:rPr>
                <w:rFonts w:ascii="ＭＳ 明朝" w:eastAsia="ＭＳ 明朝" w:hAnsi="ＭＳ 明朝"/>
                <w:sz w:val="22"/>
              </w:rPr>
            </w:pPr>
            <w:r>
              <w:rPr>
                <w:rFonts w:ascii="ＭＳ 明朝" w:eastAsia="ＭＳ 明朝" w:hAnsi="ＭＳ 明朝" w:hint="eastAsia"/>
                <w:sz w:val="22"/>
              </w:rPr>
              <w:t>～</w:t>
            </w:r>
            <w:r w:rsidR="00271D15">
              <w:rPr>
                <w:rFonts w:ascii="ＭＳ 明朝" w:eastAsia="ＭＳ 明朝" w:hAnsi="ＭＳ 明朝" w:hint="eastAsia"/>
                <w:sz w:val="22"/>
              </w:rPr>
              <w:t>5分（休憩・準備）</w:t>
            </w:r>
            <w:r>
              <w:rPr>
                <w:rFonts w:ascii="ＭＳ 明朝" w:eastAsia="ＭＳ 明朝" w:hAnsi="ＭＳ 明朝" w:hint="eastAsia"/>
                <w:sz w:val="22"/>
              </w:rPr>
              <w:t>～</w:t>
            </w:r>
          </w:p>
        </w:tc>
      </w:tr>
      <w:tr w:rsidR="00F52531" w:rsidRPr="00F43DCF" w:rsidTr="00F019F9">
        <w:trPr>
          <w:trHeight w:val="616"/>
        </w:trPr>
        <w:tc>
          <w:tcPr>
            <w:tcW w:w="1559" w:type="dxa"/>
          </w:tcPr>
          <w:p w:rsidR="00F52531" w:rsidRPr="00F52531" w:rsidRDefault="00F52531" w:rsidP="00F019F9">
            <w:pPr>
              <w:rPr>
                <w:rFonts w:ascii="ＭＳ 明朝" w:eastAsia="ＭＳ 明朝" w:hAnsi="ＭＳ 明朝"/>
                <w:color w:val="FF0000"/>
                <w:sz w:val="22"/>
                <w:u w:val="single"/>
              </w:rPr>
            </w:pPr>
            <w:r w:rsidRPr="00F52531">
              <w:rPr>
                <w:rFonts w:ascii="ＭＳ 明朝" w:eastAsia="ＭＳ 明朝" w:hAnsi="ＭＳ 明朝" w:hint="eastAsia"/>
                <w:color w:val="FF0000"/>
                <w:sz w:val="22"/>
                <w:u w:val="single"/>
              </w:rPr>
              <w:t>1</w:t>
            </w:r>
            <w:r w:rsidRPr="00F52531">
              <w:rPr>
                <w:rFonts w:ascii="ＭＳ 明朝" w:eastAsia="ＭＳ 明朝" w:hAnsi="ＭＳ 明朝"/>
                <w:color w:val="FF0000"/>
                <w:sz w:val="22"/>
                <w:u w:val="single"/>
              </w:rPr>
              <w:t>5:05</w:t>
            </w:r>
            <w:r w:rsidRPr="00F52531">
              <w:rPr>
                <w:rFonts w:ascii="ＭＳ 明朝" w:eastAsia="ＭＳ 明朝" w:hAnsi="ＭＳ 明朝" w:hint="eastAsia"/>
                <w:color w:val="FF0000"/>
                <w:sz w:val="22"/>
                <w:u w:val="single"/>
              </w:rPr>
              <w:t>～1</w:t>
            </w:r>
            <w:r w:rsidRPr="00F52531">
              <w:rPr>
                <w:rFonts w:ascii="ＭＳ 明朝" w:eastAsia="ＭＳ 明朝" w:hAnsi="ＭＳ 明朝"/>
                <w:color w:val="FF0000"/>
                <w:sz w:val="22"/>
                <w:u w:val="single"/>
              </w:rPr>
              <w:t>5:2</w:t>
            </w:r>
            <w:r w:rsidRPr="00F52531">
              <w:rPr>
                <w:rFonts w:ascii="ＭＳ 明朝" w:eastAsia="ＭＳ 明朝" w:hAnsi="ＭＳ 明朝"/>
                <w:color w:val="FF0000"/>
                <w:sz w:val="22"/>
                <w:u w:val="single"/>
              </w:rPr>
              <w:t xml:space="preserve">5 </w:t>
            </w:r>
          </w:p>
        </w:tc>
        <w:tc>
          <w:tcPr>
            <w:tcW w:w="1418" w:type="dxa"/>
          </w:tcPr>
          <w:p w:rsidR="00F52531" w:rsidRPr="00F52531" w:rsidRDefault="00F52531" w:rsidP="00F019F9">
            <w:pPr>
              <w:rPr>
                <w:rFonts w:ascii="ＭＳ 明朝" w:eastAsia="ＭＳ 明朝" w:hAnsi="ＭＳ 明朝"/>
                <w:sz w:val="22"/>
                <w:u w:val="single"/>
              </w:rPr>
            </w:pPr>
            <w:r w:rsidRPr="00F52531">
              <w:rPr>
                <w:rFonts w:ascii="ＭＳ 明朝" w:eastAsia="ＭＳ 明朝" w:hAnsi="ＭＳ 明朝" w:hint="eastAsia"/>
                <w:color w:val="FF0000"/>
                <w:sz w:val="22"/>
                <w:u w:val="single"/>
              </w:rPr>
              <w:t>工賃向上に向けた取組</w:t>
            </w:r>
          </w:p>
        </w:tc>
        <w:tc>
          <w:tcPr>
            <w:tcW w:w="4733" w:type="dxa"/>
          </w:tcPr>
          <w:p w:rsidR="00F52531" w:rsidRPr="00F43DCF" w:rsidRDefault="00F52531" w:rsidP="00F019F9">
            <w:pPr>
              <w:rPr>
                <w:rFonts w:ascii="ＭＳ 明朝" w:eastAsia="ＭＳ 明朝" w:hAnsi="ＭＳ 明朝"/>
                <w:sz w:val="22"/>
              </w:rPr>
            </w:pPr>
            <w:r w:rsidRPr="00F43DCF">
              <w:rPr>
                <w:rFonts w:ascii="ＭＳ 明朝" w:eastAsia="ＭＳ 明朝" w:hAnsi="ＭＳ 明朝" w:hint="eastAsia"/>
                <w:sz w:val="22"/>
              </w:rPr>
              <w:t>工賃向上に向けた取組など</w:t>
            </w:r>
          </w:p>
        </w:tc>
        <w:tc>
          <w:tcPr>
            <w:tcW w:w="1504" w:type="dxa"/>
          </w:tcPr>
          <w:p w:rsidR="00F52531" w:rsidRPr="00F43DCF" w:rsidRDefault="00F52531" w:rsidP="00F019F9">
            <w:pPr>
              <w:rPr>
                <w:rFonts w:ascii="ＭＳ 明朝" w:eastAsia="ＭＳ 明朝" w:hAnsi="ＭＳ 明朝"/>
                <w:sz w:val="22"/>
              </w:rPr>
            </w:pPr>
            <w:r w:rsidRPr="00F43DCF">
              <w:rPr>
                <w:rFonts w:ascii="ＭＳ 明朝" w:eastAsia="ＭＳ 明朝" w:hAnsi="ＭＳ 明朝" w:hint="eastAsia"/>
                <w:sz w:val="22"/>
              </w:rPr>
              <w:t>受発注センター</w:t>
            </w:r>
            <w:r>
              <w:rPr>
                <w:rFonts w:ascii="ＭＳ 明朝" w:eastAsia="ＭＳ 明朝" w:hAnsi="ＭＳ 明朝" w:hint="eastAsia"/>
                <w:sz w:val="22"/>
              </w:rPr>
              <w:t>・山口氏</w:t>
            </w:r>
          </w:p>
        </w:tc>
      </w:tr>
      <w:tr w:rsidR="001B33F5" w:rsidRPr="00F43DCF" w:rsidTr="001B33F5">
        <w:trPr>
          <w:trHeight w:val="315"/>
        </w:trPr>
        <w:tc>
          <w:tcPr>
            <w:tcW w:w="1559" w:type="dxa"/>
            <w:vMerge w:val="restart"/>
          </w:tcPr>
          <w:p w:rsidR="00030BB8" w:rsidRPr="00F43DCF" w:rsidRDefault="00030BB8" w:rsidP="001B33F5">
            <w:pPr>
              <w:rPr>
                <w:rFonts w:ascii="ＭＳ 明朝" w:eastAsia="ＭＳ 明朝" w:hAnsi="ＭＳ 明朝"/>
                <w:sz w:val="22"/>
              </w:rPr>
            </w:pPr>
            <w:r w:rsidRPr="00F52531">
              <w:rPr>
                <w:rFonts w:ascii="ＭＳ 明朝" w:eastAsia="ＭＳ 明朝" w:hAnsi="ＭＳ 明朝" w:hint="eastAsia"/>
                <w:color w:val="FF0000"/>
                <w:sz w:val="22"/>
                <w:u w:val="single"/>
              </w:rPr>
              <w:t>1</w:t>
            </w:r>
            <w:r w:rsidR="00F52531" w:rsidRPr="00F52531">
              <w:rPr>
                <w:rFonts w:ascii="ＭＳ 明朝" w:eastAsia="ＭＳ 明朝" w:hAnsi="ＭＳ 明朝"/>
                <w:color w:val="FF0000"/>
                <w:sz w:val="22"/>
                <w:u w:val="single"/>
              </w:rPr>
              <w:t>5:25</w:t>
            </w:r>
            <w:r>
              <w:rPr>
                <w:rFonts w:ascii="ＭＳ 明朝" w:eastAsia="ＭＳ 明朝" w:hAnsi="ＭＳ 明朝" w:hint="eastAsia"/>
                <w:sz w:val="22"/>
              </w:rPr>
              <w:t>～1</w:t>
            </w:r>
            <w:r>
              <w:rPr>
                <w:rFonts w:ascii="ＭＳ 明朝" w:eastAsia="ＭＳ 明朝" w:hAnsi="ＭＳ 明朝"/>
                <w:sz w:val="22"/>
              </w:rPr>
              <w:t>5:40</w:t>
            </w:r>
          </w:p>
        </w:tc>
        <w:tc>
          <w:tcPr>
            <w:tcW w:w="1418" w:type="dxa"/>
            <w:vMerge w:val="restart"/>
          </w:tcPr>
          <w:p w:rsidR="001B33F5" w:rsidRPr="00F43DCF" w:rsidRDefault="00030BB8" w:rsidP="001B33F5">
            <w:pPr>
              <w:rPr>
                <w:rFonts w:ascii="ＭＳ 明朝" w:eastAsia="ＭＳ 明朝" w:hAnsi="ＭＳ 明朝"/>
                <w:sz w:val="22"/>
              </w:rPr>
            </w:pPr>
            <w:r>
              <w:rPr>
                <w:rFonts w:ascii="ＭＳ 明朝" w:eastAsia="ＭＳ 明朝" w:hAnsi="ＭＳ 明朝" w:hint="eastAsia"/>
                <w:sz w:val="22"/>
              </w:rPr>
              <w:t>その他連絡</w:t>
            </w:r>
          </w:p>
        </w:tc>
        <w:tc>
          <w:tcPr>
            <w:tcW w:w="4733" w:type="dxa"/>
          </w:tcPr>
          <w:p w:rsidR="001B33F5" w:rsidRDefault="001B33F5" w:rsidP="001B33F5">
            <w:pPr>
              <w:ind w:left="220" w:hangingChars="100" w:hanging="220"/>
              <w:rPr>
                <w:rFonts w:ascii="ＭＳ 明朝" w:eastAsia="ＭＳ 明朝" w:hAnsi="ＭＳ 明朝"/>
                <w:sz w:val="22"/>
              </w:rPr>
            </w:pPr>
            <w:r w:rsidRPr="00F43DCF">
              <w:rPr>
                <w:rFonts w:ascii="ＭＳ 明朝" w:eastAsia="ＭＳ 明朝" w:hAnsi="ＭＳ 明朝" w:hint="eastAsia"/>
                <w:sz w:val="22"/>
              </w:rPr>
              <w:t>・</w:t>
            </w:r>
            <w:r>
              <w:rPr>
                <w:rFonts w:ascii="ＭＳ 明朝" w:eastAsia="ＭＳ 明朝" w:hAnsi="ＭＳ 明朝" w:hint="eastAsia"/>
                <w:sz w:val="22"/>
              </w:rPr>
              <w:t>Ｂ型事業所に係る</w:t>
            </w:r>
            <w:r w:rsidR="00090063">
              <w:rPr>
                <w:rFonts w:ascii="ＭＳ 明朝" w:eastAsia="ＭＳ 明朝" w:hAnsi="ＭＳ 明朝" w:hint="eastAsia"/>
                <w:sz w:val="22"/>
              </w:rPr>
              <w:t>関係法令・制度の説明</w:t>
            </w:r>
          </w:p>
          <w:p w:rsidR="007C0E4F" w:rsidRPr="00F43DCF" w:rsidRDefault="007C0E4F" w:rsidP="001B33F5">
            <w:pPr>
              <w:ind w:left="220" w:hangingChars="100" w:hanging="220"/>
              <w:rPr>
                <w:rFonts w:ascii="ＭＳ 明朝" w:eastAsia="ＭＳ 明朝" w:hAnsi="ＭＳ 明朝"/>
                <w:sz w:val="22"/>
              </w:rPr>
            </w:pPr>
            <w:r>
              <w:rPr>
                <w:rFonts w:ascii="ＭＳ 明朝" w:eastAsia="ＭＳ 明朝" w:hAnsi="ＭＳ 明朝" w:hint="eastAsia"/>
                <w:sz w:val="22"/>
              </w:rPr>
              <w:t xml:space="preserve">　（工賃支払に</w:t>
            </w:r>
            <w:r w:rsidR="00A1563E">
              <w:rPr>
                <w:rFonts w:ascii="ＭＳ 明朝" w:eastAsia="ＭＳ 明朝" w:hAnsi="ＭＳ 明朝" w:hint="eastAsia"/>
                <w:sz w:val="22"/>
              </w:rPr>
              <w:t>係る</w:t>
            </w:r>
            <w:r>
              <w:rPr>
                <w:rFonts w:ascii="ＭＳ 明朝" w:eastAsia="ＭＳ 明朝" w:hAnsi="ＭＳ 明朝" w:hint="eastAsia"/>
                <w:sz w:val="22"/>
              </w:rPr>
              <w:t>部分）</w:t>
            </w:r>
          </w:p>
        </w:tc>
        <w:tc>
          <w:tcPr>
            <w:tcW w:w="1504" w:type="dxa"/>
          </w:tcPr>
          <w:p w:rsidR="001B33F5" w:rsidRPr="00F43DCF" w:rsidRDefault="001B33F5" w:rsidP="001B33F5">
            <w:pPr>
              <w:rPr>
                <w:rFonts w:ascii="ＭＳ 明朝" w:eastAsia="ＭＳ 明朝" w:hAnsi="ＭＳ 明朝"/>
                <w:sz w:val="22"/>
              </w:rPr>
            </w:pPr>
            <w:r w:rsidRPr="00F43DCF">
              <w:rPr>
                <w:rFonts w:ascii="ＭＳ 明朝" w:eastAsia="ＭＳ 明朝" w:hAnsi="ＭＳ 明朝" w:hint="eastAsia"/>
                <w:sz w:val="22"/>
              </w:rPr>
              <w:t>自立</w:t>
            </w:r>
            <w:r>
              <w:rPr>
                <w:rFonts w:ascii="ＭＳ 明朝" w:eastAsia="ＭＳ 明朝" w:hAnsi="ＭＳ 明朝" w:hint="eastAsia"/>
                <w:sz w:val="22"/>
              </w:rPr>
              <w:t>Ｇ</w:t>
            </w:r>
          </w:p>
        </w:tc>
      </w:tr>
      <w:tr w:rsidR="001B33F5" w:rsidRPr="00F43DCF" w:rsidTr="001B33F5">
        <w:trPr>
          <w:trHeight w:val="610"/>
        </w:trPr>
        <w:tc>
          <w:tcPr>
            <w:tcW w:w="1559" w:type="dxa"/>
            <w:vMerge/>
          </w:tcPr>
          <w:p w:rsidR="001B33F5" w:rsidRPr="00F43DCF" w:rsidRDefault="001B33F5" w:rsidP="001B33F5">
            <w:pPr>
              <w:rPr>
                <w:rFonts w:ascii="ＭＳ 明朝" w:eastAsia="ＭＳ 明朝" w:hAnsi="ＭＳ 明朝"/>
                <w:sz w:val="22"/>
              </w:rPr>
            </w:pPr>
          </w:p>
        </w:tc>
        <w:tc>
          <w:tcPr>
            <w:tcW w:w="1418" w:type="dxa"/>
            <w:vMerge/>
          </w:tcPr>
          <w:p w:rsidR="001B33F5" w:rsidRPr="00F43DCF" w:rsidRDefault="001B33F5" w:rsidP="001B33F5">
            <w:pPr>
              <w:rPr>
                <w:rFonts w:ascii="ＭＳ 明朝" w:eastAsia="ＭＳ 明朝" w:hAnsi="ＭＳ 明朝"/>
                <w:sz w:val="22"/>
              </w:rPr>
            </w:pPr>
          </w:p>
        </w:tc>
        <w:tc>
          <w:tcPr>
            <w:tcW w:w="4733" w:type="dxa"/>
          </w:tcPr>
          <w:p w:rsidR="001B33F5" w:rsidRPr="00F43DCF" w:rsidRDefault="001B33F5" w:rsidP="001B33F5">
            <w:pPr>
              <w:rPr>
                <w:rFonts w:ascii="ＭＳ 明朝" w:eastAsia="ＭＳ 明朝" w:hAnsi="ＭＳ 明朝"/>
                <w:sz w:val="22"/>
              </w:rPr>
            </w:pPr>
            <w:r w:rsidRPr="00F43DCF">
              <w:rPr>
                <w:rFonts w:ascii="ＭＳ 明朝" w:eastAsia="ＭＳ 明朝" w:hAnsi="ＭＳ 明朝" w:hint="eastAsia"/>
                <w:sz w:val="22"/>
              </w:rPr>
              <w:t>・工賃向上に係る各種支援制度</w:t>
            </w:r>
          </w:p>
          <w:p w:rsidR="001B33F5" w:rsidRPr="00F43DCF" w:rsidRDefault="000027FA" w:rsidP="001B33F5">
            <w:pPr>
              <w:rPr>
                <w:rFonts w:ascii="ＭＳ 明朝" w:eastAsia="ＭＳ 明朝" w:hAnsi="ＭＳ 明朝"/>
                <w:sz w:val="22"/>
              </w:rPr>
            </w:pPr>
            <w:r>
              <w:rPr>
                <w:rFonts w:ascii="ＭＳ 明朝" w:eastAsia="ＭＳ 明朝" w:hAnsi="ＭＳ 明朝" w:hint="eastAsia"/>
                <w:sz w:val="22"/>
              </w:rPr>
              <w:t>・工賃実績報告書の作成方法</w:t>
            </w:r>
          </w:p>
        </w:tc>
        <w:tc>
          <w:tcPr>
            <w:tcW w:w="1504" w:type="dxa"/>
          </w:tcPr>
          <w:p w:rsidR="001B33F5" w:rsidRPr="00F43DCF" w:rsidRDefault="001B33F5" w:rsidP="001B33F5">
            <w:pPr>
              <w:rPr>
                <w:rFonts w:ascii="ＭＳ 明朝" w:eastAsia="ＭＳ 明朝" w:hAnsi="ＭＳ 明朝"/>
                <w:sz w:val="22"/>
              </w:rPr>
            </w:pPr>
            <w:r w:rsidRPr="00F43DCF">
              <w:rPr>
                <w:rFonts w:ascii="ＭＳ 明朝" w:eastAsia="ＭＳ 明朝" w:hAnsi="ＭＳ 明朝" w:hint="eastAsia"/>
                <w:sz w:val="22"/>
              </w:rPr>
              <w:t>企画</w:t>
            </w:r>
            <w:r>
              <w:rPr>
                <w:rFonts w:ascii="ＭＳ 明朝" w:eastAsia="ＭＳ 明朝" w:hAnsi="ＭＳ 明朝" w:hint="eastAsia"/>
                <w:sz w:val="22"/>
              </w:rPr>
              <w:t>Ｇ</w:t>
            </w:r>
          </w:p>
        </w:tc>
      </w:tr>
    </w:tbl>
    <w:p w:rsidR="00DF6122" w:rsidRPr="00F52531" w:rsidRDefault="00F52531" w:rsidP="00DB6437">
      <w:pPr>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r w:rsidRPr="00F52531">
        <w:rPr>
          <w:rFonts w:ascii="ＭＳ ゴシック" w:eastAsia="ＭＳ ゴシック" w:hAnsi="ＭＳ ゴシック" w:hint="eastAsia"/>
          <w:color w:val="FF0000"/>
          <w:sz w:val="22"/>
        </w:rPr>
        <w:t>※1月19日付け通知文から、一部スケジュールを見直しておりますのでご了知下さい。</w:t>
      </w:r>
    </w:p>
    <w:p w:rsidR="00F52531" w:rsidRPr="00F52531" w:rsidRDefault="00F52531" w:rsidP="00DB6437">
      <w:pPr>
        <w:rPr>
          <w:rFonts w:ascii="ＭＳ ゴシック" w:eastAsia="ＭＳ ゴシック" w:hAnsi="ＭＳ ゴシック" w:hint="eastAsia"/>
          <w:color w:val="FF0000"/>
          <w:sz w:val="22"/>
        </w:rPr>
      </w:pPr>
      <w:r w:rsidRPr="00F52531">
        <w:rPr>
          <w:rFonts w:ascii="ＭＳ ゴシック" w:eastAsia="ＭＳ ゴシック" w:hAnsi="ＭＳ ゴシック" w:hint="eastAsia"/>
          <w:color w:val="FF0000"/>
          <w:sz w:val="22"/>
        </w:rPr>
        <w:t xml:space="preserve">　（見直し部分：朱書き下線部分）</w:t>
      </w:r>
    </w:p>
    <w:p w:rsidR="00F52531" w:rsidRDefault="00F52531" w:rsidP="00DB6437">
      <w:pPr>
        <w:rPr>
          <w:rFonts w:ascii="ＭＳ ゴシック" w:eastAsia="ＭＳ ゴシック" w:hAnsi="ＭＳ ゴシック" w:hint="eastAsia"/>
          <w:sz w:val="22"/>
        </w:rPr>
      </w:pPr>
    </w:p>
    <w:p w:rsidR="00624C0A" w:rsidRDefault="00624C0A" w:rsidP="00DB6437">
      <w:pPr>
        <w:rPr>
          <w:rFonts w:ascii="ＭＳ ゴシック" w:eastAsia="ＭＳ ゴシック" w:hAnsi="ＭＳ ゴシック"/>
          <w:sz w:val="22"/>
        </w:rPr>
      </w:pPr>
      <w:r>
        <w:rPr>
          <w:rFonts w:ascii="ＭＳ ゴシック" w:eastAsia="ＭＳ ゴシック" w:hAnsi="ＭＳ ゴシック" w:hint="eastAsia"/>
          <w:sz w:val="22"/>
        </w:rPr>
        <w:t>４　留意点について</w:t>
      </w:r>
    </w:p>
    <w:p w:rsidR="00624C0A" w:rsidRDefault="00624C0A" w:rsidP="00DB6437">
      <w:pPr>
        <w:rPr>
          <w:rFonts w:ascii="ＭＳ ゴシック" w:eastAsia="ＭＳ ゴシック" w:hAnsi="ＭＳ ゴシック"/>
          <w:sz w:val="22"/>
        </w:rPr>
      </w:pPr>
      <w:r>
        <w:rPr>
          <w:rFonts w:ascii="ＭＳ ゴシック" w:eastAsia="ＭＳ ゴシック" w:hAnsi="ＭＳ ゴシック" w:hint="eastAsia"/>
          <w:sz w:val="22"/>
        </w:rPr>
        <w:t>①　申込方法</w:t>
      </w:r>
    </w:p>
    <w:p w:rsidR="00624C0A" w:rsidRPr="004C7687" w:rsidRDefault="005662C3" w:rsidP="00DB6437">
      <w:pPr>
        <w:rPr>
          <w:rFonts w:ascii="ＭＳ 明朝" w:eastAsia="ＭＳ 明朝" w:hAnsi="ＭＳ 明朝"/>
          <w:sz w:val="22"/>
        </w:rPr>
      </w:pPr>
      <w:r w:rsidRPr="004C7687">
        <w:rPr>
          <w:rFonts w:ascii="ＭＳ 明朝" w:eastAsia="ＭＳ 明朝" w:hAnsi="ＭＳ 明朝" w:hint="eastAsia"/>
          <w:sz w:val="22"/>
        </w:rPr>
        <w:t>・</w:t>
      </w:r>
      <w:r w:rsidR="00823D24" w:rsidRPr="004C7687">
        <w:rPr>
          <w:rFonts w:ascii="ＭＳ 明朝" w:eastAsia="ＭＳ 明朝" w:hAnsi="ＭＳ 明朝" w:hint="eastAsia"/>
          <w:sz w:val="22"/>
        </w:rPr>
        <w:t>申込画面において、</w:t>
      </w:r>
      <w:r w:rsidR="00820CB9" w:rsidRPr="004C7687">
        <w:rPr>
          <w:rFonts w:ascii="ＭＳ 明朝" w:eastAsia="ＭＳ 明朝" w:hAnsi="ＭＳ 明朝" w:hint="eastAsia"/>
          <w:sz w:val="22"/>
        </w:rPr>
        <w:t>参加方法（</w:t>
      </w:r>
      <w:r w:rsidR="00823D24" w:rsidRPr="004C7687">
        <w:rPr>
          <w:rFonts w:ascii="ＭＳ 明朝" w:eastAsia="ＭＳ 明朝" w:hAnsi="ＭＳ 明朝" w:hint="eastAsia"/>
          <w:sz w:val="22"/>
        </w:rPr>
        <w:t>「</w:t>
      </w:r>
      <w:r w:rsidR="00464A3A">
        <w:rPr>
          <w:rFonts w:ascii="ＭＳ 明朝" w:eastAsia="ＭＳ 明朝" w:hAnsi="ＭＳ 明朝" w:hint="eastAsia"/>
          <w:sz w:val="22"/>
        </w:rPr>
        <w:t>会場</w:t>
      </w:r>
      <w:r w:rsidR="00823D24" w:rsidRPr="004C7687">
        <w:rPr>
          <w:rFonts w:ascii="ＭＳ 明朝" w:eastAsia="ＭＳ 明朝" w:hAnsi="ＭＳ 明朝" w:hint="eastAsia"/>
          <w:sz w:val="22"/>
        </w:rPr>
        <w:t>」又は「オンライン」</w:t>
      </w:r>
      <w:r w:rsidR="00820CB9" w:rsidRPr="004C7687">
        <w:rPr>
          <w:rFonts w:ascii="ＭＳ 明朝" w:eastAsia="ＭＳ 明朝" w:hAnsi="ＭＳ 明朝" w:hint="eastAsia"/>
          <w:sz w:val="22"/>
        </w:rPr>
        <w:t>）の入力をお願いいたします。</w:t>
      </w:r>
    </w:p>
    <w:p w:rsidR="00820CB9" w:rsidRPr="004C7687" w:rsidRDefault="00464A3A" w:rsidP="00186FA2">
      <w:pPr>
        <w:ind w:left="220" w:hangingChars="100" w:hanging="220"/>
        <w:rPr>
          <w:rFonts w:ascii="ＭＳ 明朝" w:eastAsia="ＭＳ 明朝" w:hAnsi="ＭＳ 明朝"/>
          <w:sz w:val="22"/>
        </w:rPr>
      </w:pPr>
      <w:r>
        <w:rPr>
          <w:rFonts w:ascii="ＭＳ 明朝" w:eastAsia="ＭＳ 明朝" w:hAnsi="ＭＳ 明朝" w:hint="eastAsia"/>
          <w:sz w:val="22"/>
        </w:rPr>
        <w:t>・会場</w:t>
      </w:r>
      <w:r w:rsidR="00820CB9" w:rsidRPr="004C7687">
        <w:rPr>
          <w:rFonts w:ascii="ＭＳ 明朝" w:eastAsia="ＭＳ 明朝" w:hAnsi="ＭＳ 明朝" w:hint="eastAsia"/>
          <w:sz w:val="22"/>
        </w:rPr>
        <w:t>での</w:t>
      </w:r>
      <w:r w:rsidR="00E92D6D" w:rsidRPr="004C7687">
        <w:rPr>
          <w:rFonts w:ascii="ＭＳ 明朝" w:eastAsia="ＭＳ 明朝" w:hAnsi="ＭＳ 明朝" w:hint="eastAsia"/>
          <w:sz w:val="22"/>
        </w:rPr>
        <w:t>出席</w:t>
      </w:r>
      <w:r w:rsidR="00875D8C" w:rsidRPr="004C7687">
        <w:rPr>
          <w:rFonts w:ascii="ＭＳ 明朝" w:eastAsia="ＭＳ 明朝" w:hAnsi="ＭＳ 明朝" w:hint="eastAsia"/>
          <w:sz w:val="22"/>
        </w:rPr>
        <w:t>希望者</w:t>
      </w:r>
      <w:r w:rsidR="00E92D6D" w:rsidRPr="004C7687">
        <w:rPr>
          <w:rFonts w:ascii="ＭＳ 明朝" w:eastAsia="ＭＳ 明朝" w:hAnsi="ＭＳ 明朝" w:hint="eastAsia"/>
          <w:sz w:val="22"/>
        </w:rPr>
        <w:t>が</w:t>
      </w:r>
      <w:r w:rsidR="00820CB9" w:rsidRPr="004C7687">
        <w:rPr>
          <w:rFonts w:ascii="ＭＳ 明朝" w:eastAsia="ＭＳ 明朝" w:hAnsi="ＭＳ 明朝" w:hint="eastAsia"/>
          <w:sz w:val="22"/>
        </w:rPr>
        <w:t>多数の場合には、</w:t>
      </w:r>
      <w:r w:rsidR="00186FA2" w:rsidRPr="004C7687">
        <w:rPr>
          <w:rFonts w:ascii="ＭＳ 明朝" w:eastAsia="ＭＳ 明朝" w:hAnsi="ＭＳ 明朝" w:hint="eastAsia"/>
          <w:sz w:val="22"/>
        </w:rPr>
        <w:t>オンラインでの受講をご案内させていただく</w:t>
      </w:r>
      <w:r>
        <w:rPr>
          <w:rFonts w:ascii="ＭＳ 明朝" w:eastAsia="ＭＳ 明朝" w:hAnsi="ＭＳ 明朝" w:hint="eastAsia"/>
          <w:sz w:val="22"/>
        </w:rPr>
        <w:t>など、調整させていただく</w:t>
      </w:r>
      <w:r w:rsidR="00186FA2" w:rsidRPr="004C7687">
        <w:rPr>
          <w:rFonts w:ascii="ＭＳ 明朝" w:eastAsia="ＭＳ 明朝" w:hAnsi="ＭＳ 明朝" w:hint="eastAsia"/>
          <w:sz w:val="22"/>
        </w:rPr>
        <w:t>場合がございます</w:t>
      </w:r>
      <w:r>
        <w:rPr>
          <w:rFonts w:ascii="ＭＳ 明朝" w:eastAsia="ＭＳ 明朝" w:hAnsi="ＭＳ 明朝" w:hint="eastAsia"/>
          <w:sz w:val="22"/>
        </w:rPr>
        <w:t>ので、ご了承ください</w:t>
      </w:r>
      <w:r w:rsidR="00186FA2" w:rsidRPr="004C7687">
        <w:rPr>
          <w:rFonts w:ascii="ＭＳ 明朝" w:eastAsia="ＭＳ 明朝" w:hAnsi="ＭＳ 明朝" w:hint="eastAsia"/>
          <w:sz w:val="22"/>
        </w:rPr>
        <w:t>。</w:t>
      </w:r>
    </w:p>
    <w:p w:rsidR="00624C0A" w:rsidRDefault="00624C0A" w:rsidP="00DB6437">
      <w:pPr>
        <w:rPr>
          <w:rFonts w:ascii="ＭＳ ゴシック" w:eastAsia="ＭＳ ゴシック" w:hAnsi="ＭＳ ゴシック"/>
          <w:sz w:val="22"/>
        </w:rPr>
      </w:pPr>
    </w:p>
    <w:p w:rsidR="00624C0A" w:rsidRDefault="00624C0A" w:rsidP="00DB6437">
      <w:pPr>
        <w:rPr>
          <w:rFonts w:ascii="ＭＳ ゴシック" w:eastAsia="ＭＳ ゴシック" w:hAnsi="ＭＳ ゴシック"/>
          <w:sz w:val="22"/>
        </w:rPr>
      </w:pPr>
      <w:r>
        <w:rPr>
          <w:rFonts w:ascii="ＭＳ ゴシック" w:eastAsia="ＭＳ ゴシック" w:hAnsi="ＭＳ ゴシック" w:hint="eastAsia"/>
          <w:sz w:val="22"/>
        </w:rPr>
        <w:t>②　当日のスケジュール等</w:t>
      </w:r>
    </w:p>
    <w:p w:rsidR="00046F2F" w:rsidRPr="004C7687" w:rsidRDefault="00046F2F" w:rsidP="00AB0917">
      <w:pPr>
        <w:ind w:left="220" w:hangingChars="100" w:hanging="220"/>
        <w:rPr>
          <w:rFonts w:ascii="ＭＳ 明朝" w:eastAsia="ＭＳ 明朝" w:hAnsi="ＭＳ 明朝"/>
          <w:sz w:val="22"/>
        </w:rPr>
      </w:pPr>
      <w:r w:rsidRPr="004C7687">
        <w:rPr>
          <w:rFonts w:ascii="ＭＳ 明朝" w:eastAsia="ＭＳ 明朝" w:hAnsi="ＭＳ 明朝" w:hint="eastAsia"/>
          <w:sz w:val="22"/>
        </w:rPr>
        <w:t>・</w:t>
      </w:r>
      <w:r w:rsidR="00AB0917" w:rsidRPr="004C7687">
        <w:rPr>
          <w:rFonts w:ascii="ＭＳ 明朝" w:eastAsia="ＭＳ 明朝" w:hAnsi="ＭＳ 明朝" w:hint="eastAsia"/>
          <w:sz w:val="22"/>
        </w:rPr>
        <w:t>スケジュールについては、内容</w:t>
      </w:r>
      <w:r w:rsidR="00464A3A">
        <w:rPr>
          <w:rFonts w:ascii="ＭＳ 明朝" w:eastAsia="ＭＳ 明朝" w:hAnsi="ＭＳ 明朝" w:hint="eastAsia"/>
          <w:sz w:val="22"/>
        </w:rPr>
        <w:t>に</w:t>
      </w:r>
      <w:r w:rsidR="00AB0917" w:rsidRPr="004C7687">
        <w:rPr>
          <w:rFonts w:ascii="ＭＳ 明朝" w:eastAsia="ＭＳ 明朝" w:hAnsi="ＭＳ 明朝" w:hint="eastAsia"/>
          <w:sz w:val="22"/>
        </w:rPr>
        <w:t>変更等がある場合がござい</w:t>
      </w:r>
      <w:r w:rsidR="00BB4907" w:rsidRPr="004C7687">
        <w:rPr>
          <w:rFonts w:ascii="ＭＳ 明朝" w:eastAsia="ＭＳ 明朝" w:hAnsi="ＭＳ 明朝" w:hint="eastAsia"/>
          <w:sz w:val="22"/>
        </w:rPr>
        <w:t>ます。</w:t>
      </w:r>
    </w:p>
    <w:p w:rsidR="00AB0917" w:rsidRPr="004C7687" w:rsidRDefault="00AB0917" w:rsidP="00AB0917">
      <w:pPr>
        <w:ind w:left="220" w:hangingChars="100" w:hanging="220"/>
        <w:rPr>
          <w:rFonts w:ascii="ＭＳ 明朝" w:eastAsia="ＭＳ 明朝" w:hAnsi="ＭＳ 明朝"/>
          <w:sz w:val="22"/>
        </w:rPr>
      </w:pPr>
      <w:r w:rsidRPr="004C7687">
        <w:rPr>
          <w:rFonts w:ascii="ＭＳ 明朝" w:eastAsia="ＭＳ 明朝" w:hAnsi="ＭＳ 明朝" w:hint="eastAsia"/>
          <w:sz w:val="22"/>
        </w:rPr>
        <w:t>・</w:t>
      </w:r>
      <w:r w:rsidR="00137DE4" w:rsidRPr="004C7687">
        <w:rPr>
          <w:rFonts w:ascii="ＭＳ 明朝" w:eastAsia="ＭＳ 明朝" w:hAnsi="ＭＳ 明朝" w:hint="eastAsia"/>
          <w:sz w:val="22"/>
        </w:rPr>
        <w:t>説明</w:t>
      </w:r>
      <w:r w:rsidRPr="004C7687">
        <w:rPr>
          <w:rFonts w:ascii="ＭＳ 明朝" w:eastAsia="ＭＳ 明朝" w:hAnsi="ＭＳ 明朝" w:hint="eastAsia"/>
          <w:sz w:val="22"/>
        </w:rPr>
        <w:t>資料については、</w:t>
      </w:r>
      <w:r w:rsidR="00777C35" w:rsidRPr="004C7687">
        <w:rPr>
          <w:rFonts w:ascii="ＭＳ 明朝" w:eastAsia="ＭＳ 明朝" w:hAnsi="ＭＳ 明朝" w:hint="eastAsia"/>
          <w:sz w:val="22"/>
        </w:rPr>
        <w:t>研修開催当日に</w:t>
      </w:r>
      <w:r w:rsidRPr="004C7687">
        <w:rPr>
          <w:rFonts w:ascii="ＭＳ 明朝" w:eastAsia="ＭＳ 明朝" w:hAnsi="ＭＳ 明朝" w:hint="eastAsia"/>
          <w:sz w:val="22"/>
        </w:rPr>
        <w:t>会議室にて配布させていただきます。</w:t>
      </w:r>
    </w:p>
    <w:p w:rsidR="00AB0917" w:rsidRPr="004C7687" w:rsidRDefault="00D7498A" w:rsidP="00D7498A">
      <w:pPr>
        <w:ind w:leftChars="100" w:left="210"/>
        <w:rPr>
          <w:rFonts w:ascii="ＭＳ 明朝" w:eastAsia="ＭＳ 明朝" w:hAnsi="ＭＳ 明朝"/>
          <w:sz w:val="22"/>
        </w:rPr>
      </w:pPr>
      <w:r w:rsidRPr="004C7687">
        <w:rPr>
          <w:rFonts w:ascii="ＭＳ 明朝" w:eastAsia="ＭＳ 明朝" w:hAnsi="ＭＳ 明朝" w:hint="eastAsia"/>
          <w:sz w:val="22"/>
        </w:rPr>
        <w:t>（</w:t>
      </w:r>
      <w:r w:rsidR="00AB0917" w:rsidRPr="004C7687">
        <w:rPr>
          <w:rFonts w:ascii="ＭＳ 明朝" w:eastAsia="ＭＳ 明朝" w:hAnsi="ＭＳ 明朝" w:hint="eastAsia"/>
          <w:sz w:val="22"/>
        </w:rPr>
        <w:t>オンラインでの参加事業所については、参加ＵＲＬの送付時に合わせて送らせていただきます</w:t>
      </w:r>
      <w:r w:rsidRPr="004C7687">
        <w:rPr>
          <w:rFonts w:ascii="ＭＳ 明朝" w:eastAsia="ＭＳ 明朝" w:hAnsi="ＭＳ 明朝" w:hint="eastAsia"/>
          <w:sz w:val="22"/>
        </w:rPr>
        <w:t>。）</w:t>
      </w:r>
    </w:p>
    <w:p w:rsidR="00AB0917" w:rsidRPr="004C7687" w:rsidRDefault="00AB0917" w:rsidP="00AB0917">
      <w:pPr>
        <w:ind w:left="220" w:hangingChars="100" w:hanging="220"/>
        <w:rPr>
          <w:rFonts w:ascii="ＭＳ 明朝" w:eastAsia="ＭＳ 明朝" w:hAnsi="ＭＳ 明朝"/>
          <w:sz w:val="22"/>
        </w:rPr>
      </w:pPr>
      <w:r w:rsidRPr="004C7687">
        <w:rPr>
          <w:rFonts w:ascii="ＭＳ 明朝" w:eastAsia="ＭＳ 明朝" w:hAnsi="ＭＳ 明朝" w:hint="eastAsia"/>
          <w:sz w:val="22"/>
        </w:rPr>
        <w:t>・</w:t>
      </w:r>
      <w:r w:rsidR="008762DE" w:rsidRPr="004C7687">
        <w:rPr>
          <w:rFonts w:ascii="ＭＳ 明朝" w:eastAsia="ＭＳ 明朝" w:hAnsi="ＭＳ 明朝" w:hint="eastAsia"/>
          <w:sz w:val="22"/>
        </w:rPr>
        <w:t>オンライン参加時に発生する通信料につきましては事業所負担となりますのでご了承ください。</w:t>
      </w:r>
    </w:p>
    <w:sectPr w:rsidR="00AB0917" w:rsidRPr="004C7687" w:rsidSect="00AD3880">
      <w:pgSz w:w="11906" w:h="16838" w:code="9"/>
      <w:pgMar w:top="1134" w:right="1418" w:bottom="567"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12" w:rsidRDefault="00AA5912" w:rsidP="00F43DCF">
      <w:r>
        <w:separator/>
      </w:r>
    </w:p>
  </w:endnote>
  <w:endnote w:type="continuationSeparator" w:id="0">
    <w:p w:rsidR="00AA5912" w:rsidRDefault="00AA5912" w:rsidP="00F4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12" w:rsidRDefault="00AA5912" w:rsidP="00F43DCF">
      <w:r>
        <w:separator/>
      </w:r>
    </w:p>
  </w:footnote>
  <w:footnote w:type="continuationSeparator" w:id="0">
    <w:p w:rsidR="00AA5912" w:rsidRDefault="00AA5912" w:rsidP="00F4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22"/>
    <w:rsid w:val="000027FA"/>
    <w:rsid w:val="00030BB8"/>
    <w:rsid w:val="00045DD6"/>
    <w:rsid w:val="00046F2F"/>
    <w:rsid w:val="000678A0"/>
    <w:rsid w:val="00090063"/>
    <w:rsid w:val="001303CA"/>
    <w:rsid w:val="00137DE4"/>
    <w:rsid w:val="00145D37"/>
    <w:rsid w:val="001501A1"/>
    <w:rsid w:val="00186FA2"/>
    <w:rsid w:val="001A0A5D"/>
    <w:rsid w:val="001B0740"/>
    <w:rsid w:val="001B33F5"/>
    <w:rsid w:val="001F75C8"/>
    <w:rsid w:val="002449AF"/>
    <w:rsid w:val="002475C0"/>
    <w:rsid w:val="002502AF"/>
    <w:rsid w:val="00271D15"/>
    <w:rsid w:val="002D6589"/>
    <w:rsid w:val="00356CB6"/>
    <w:rsid w:val="00361008"/>
    <w:rsid w:val="003A6077"/>
    <w:rsid w:val="003B74BE"/>
    <w:rsid w:val="003F6B5B"/>
    <w:rsid w:val="00420572"/>
    <w:rsid w:val="00464A3A"/>
    <w:rsid w:val="004709BA"/>
    <w:rsid w:val="004B0078"/>
    <w:rsid w:val="004C7687"/>
    <w:rsid w:val="005662C3"/>
    <w:rsid w:val="005A7AA1"/>
    <w:rsid w:val="00624C0A"/>
    <w:rsid w:val="006438F3"/>
    <w:rsid w:val="006958AA"/>
    <w:rsid w:val="007345FA"/>
    <w:rsid w:val="00756694"/>
    <w:rsid w:val="00774428"/>
    <w:rsid w:val="00777C35"/>
    <w:rsid w:val="007C0E4F"/>
    <w:rsid w:val="00814D67"/>
    <w:rsid w:val="00820CB9"/>
    <w:rsid w:val="00823D24"/>
    <w:rsid w:val="00860B90"/>
    <w:rsid w:val="0087508B"/>
    <w:rsid w:val="00875D8C"/>
    <w:rsid w:val="008762DE"/>
    <w:rsid w:val="008A1FF2"/>
    <w:rsid w:val="008E3374"/>
    <w:rsid w:val="00901698"/>
    <w:rsid w:val="0093100E"/>
    <w:rsid w:val="009618B5"/>
    <w:rsid w:val="009767EB"/>
    <w:rsid w:val="00990053"/>
    <w:rsid w:val="00A1563E"/>
    <w:rsid w:val="00A371EC"/>
    <w:rsid w:val="00A50959"/>
    <w:rsid w:val="00A83D90"/>
    <w:rsid w:val="00AA5912"/>
    <w:rsid w:val="00AB0917"/>
    <w:rsid w:val="00AD3880"/>
    <w:rsid w:val="00B524D3"/>
    <w:rsid w:val="00BB4907"/>
    <w:rsid w:val="00BF0247"/>
    <w:rsid w:val="00C10E30"/>
    <w:rsid w:val="00C26230"/>
    <w:rsid w:val="00C34234"/>
    <w:rsid w:val="00C82EEF"/>
    <w:rsid w:val="00C957FA"/>
    <w:rsid w:val="00CB1832"/>
    <w:rsid w:val="00CE1D95"/>
    <w:rsid w:val="00D43C87"/>
    <w:rsid w:val="00D7498A"/>
    <w:rsid w:val="00DB6437"/>
    <w:rsid w:val="00DF6122"/>
    <w:rsid w:val="00E321FD"/>
    <w:rsid w:val="00E32993"/>
    <w:rsid w:val="00E92D6D"/>
    <w:rsid w:val="00F43DCF"/>
    <w:rsid w:val="00F52531"/>
    <w:rsid w:val="00FB5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9FD8BF"/>
  <w15:chartTrackingRefBased/>
  <w15:docId w15:val="{27F5C879-9E06-4AA4-B5FC-49B06663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DCF"/>
    <w:pPr>
      <w:tabs>
        <w:tab w:val="center" w:pos="4252"/>
        <w:tab w:val="right" w:pos="8504"/>
      </w:tabs>
      <w:snapToGrid w:val="0"/>
    </w:pPr>
  </w:style>
  <w:style w:type="character" w:customStyle="1" w:styleId="a5">
    <w:name w:val="ヘッダー (文字)"/>
    <w:basedOn w:val="a0"/>
    <w:link w:val="a4"/>
    <w:uiPriority w:val="99"/>
    <w:rsid w:val="00F43DCF"/>
  </w:style>
  <w:style w:type="paragraph" w:styleId="a6">
    <w:name w:val="footer"/>
    <w:basedOn w:val="a"/>
    <w:link w:val="a7"/>
    <w:uiPriority w:val="99"/>
    <w:unhideWhenUsed/>
    <w:rsid w:val="00F43DCF"/>
    <w:pPr>
      <w:tabs>
        <w:tab w:val="center" w:pos="4252"/>
        <w:tab w:val="right" w:pos="8504"/>
      </w:tabs>
      <w:snapToGrid w:val="0"/>
    </w:pPr>
  </w:style>
  <w:style w:type="character" w:customStyle="1" w:styleId="a7">
    <w:name w:val="フッター (文字)"/>
    <w:basedOn w:val="a0"/>
    <w:link w:val="a6"/>
    <w:uiPriority w:val="99"/>
    <w:rsid w:val="00F43DCF"/>
  </w:style>
  <w:style w:type="paragraph" w:styleId="a8">
    <w:name w:val="Balloon Text"/>
    <w:basedOn w:val="a"/>
    <w:link w:val="a9"/>
    <w:uiPriority w:val="99"/>
    <w:semiHidden/>
    <w:unhideWhenUsed/>
    <w:rsid w:val="004C7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6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6</cp:revision>
  <cp:lastPrinted>2024-01-17T06:36:00Z</cp:lastPrinted>
  <dcterms:created xsi:type="dcterms:W3CDTF">2024-01-17T06:10:00Z</dcterms:created>
  <dcterms:modified xsi:type="dcterms:W3CDTF">2024-02-01T07:50:00Z</dcterms:modified>
</cp:coreProperties>
</file>