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様式第１号（第６条関係）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令和　年　月　日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茨城県知事　　　　　　　殿</w:t>
      </w:r>
    </w:p>
    <w:p>
      <w:pPr>
        <w:autoSpaceDE w:val="0"/>
        <w:autoSpaceDN w:val="0"/>
        <w:rPr>
          <w:sz w:val="21"/>
        </w:rPr>
      </w:pP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所在地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法人名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代表者職氏名　　　　　　　　　　　　　　　　　</w:t>
      </w:r>
    </w:p>
    <w:p>
      <w:pPr>
        <w:wordWrap w:val="0"/>
        <w:autoSpaceDE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電話番号　　　　　　　　　　　　　　　　　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jc w:val="center"/>
        <w:rPr>
          <w:sz w:val="21"/>
        </w:rPr>
      </w:pPr>
      <w:r>
        <w:rPr>
          <w:rFonts w:hint="eastAsia"/>
          <w:sz w:val="21"/>
        </w:rPr>
        <w:t>障害者施設等生産性向上推進事業補助金交付申請書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300" w:firstLine="630"/>
        <w:rPr>
          <w:sz w:val="21"/>
        </w:rPr>
      </w:pPr>
      <w:r>
        <w:rPr>
          <w:rFonts w:hint="eastAsia"/>
          <w:sz w:val="21"/>
        </w:rPr>
        <w:t>このことについて、関係書類を添えて次のとおり申請します。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１　申請額　　　　　　　　　　　　　　　　円</w:t>
      </w:r>
    </w:p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２　添付書類（補助区分ごとに以下の書類を添付）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6662"/>
      </w:tblGrid>
      <w:tr>
        <w:tc>
          <w:tcPr>
            <w:tcW w:w="255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補助区分</w:t>
            </w:r>
          </w:p>
        </w:tc>
        <w:tc>
          <w:tcPr>
            <w:tcW w:w="666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見守り機器等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ＩＣＴ機器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両方</w:t>
            </w:r>
          </w:p>
        </w:tc>
        <w:tc>
          <w:tcPr>
            <w:tcW w:w="6662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全て</w:t>
            </w: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＜見守り機器等＞申請額算出内訳表（参考様式１）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＜ＩＣＴ機器＞申請額算出内訳表（参考様式２）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歳入歳出予算書抄本（参考様式３）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＜見守り機器等＞実施計画書（参考様式４）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＜ＩＣＴ機器＞実施計画書（参考様式５）</w:t>
            </w:r>
          </w:p>
        </w:tc>
      </w:tr>
      <w:tr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851" w:type="dxa"/>
            <w:vMerge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6662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見積書写し</w:t>
            </w:r>
          </w:p>
        </w:tc>
      </w:tr>
    </w:tbl>
    <w:p>
      <w:pPr>
        <w:autoSpaceDE w:val="0"/>
        <w:autoSpaceDN w:val="0"/>
        <w:rPr>
          <w:sz w:val="21"/>
        </w:rPr>
      </w:pP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>３　受領方法</w:t>
      </w:r>
    </w:p>
    <w:p>
      <w:pPr>
        <w:autoSpaceDE w:val="0"/>
        <w:autoSpaceDN w:val="0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口座振替払い</w:t>
      </w:r>
    </w:p>
    <w:tbl>
      <w:tblPr>
        <w:tblStyle w:val="aa"/>
        <w:tblW w:w="9214" w:type="dxa"/>
        <w:tblInd w:w="562" w:type="dxa"/>
        <w:tblLook w:val="04A0" w:firstRow="1" w:lastRow="0" w:firstColumn="1" w:lastColumn="0" w:noHBand="0" w:noVBand="1"/>
      </w:tblPr>
      <w:tblGrid>
        <w:gridCol w:w="2127"/>
        <w:gridCol w:w="7087"/>
      </w:tblGrid>
      <w:tr>
        <w:tc>
          <w:tcPr>
            <w:tcW w:w="2127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ind w:rightChars="1019" w:right="244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銀行　　　　　　　　支店</w:t>
            </w: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預金の種目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  <w:tr>
        <w:tc>
          <w:tcPr>
            <w:tcW w:w="2127" w:type="dxa"/>
          </w:tcPr>
          <w:p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口座名義（ﾌﾘｶﾞﾅ）</w:t>
            </w:r>
          </w:p>
        </w:tc>
        <w:tc>
          <w:tcPr>
            <w:tcW w:w="7087" w:type="dxa"/>
          </w:tcPr>
          <w:p>
            <w:pPr>
              <w:autoSpaceDE w:val="0"/>
              <w:autoSpaceDN w:val="0"/>
              <w:rPr>
                <w:sz w:val="21"/>
              </w:rPr>
            </w:pPr>
          </w:p>
        </w:tc>
      </w:tr>
    </w:tbl>
    <w:p>
      <w:pPr>
        <w:autoSpaceDE w:val="0"/>
        <w:autoSpaceDN w:val="0"/>
        <w:rPr>
          <w:sz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4AC00-3638-453B-9192-76F3FF7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Plain Text"/>
    <w:basedOn w:val="a"/>
    <w:link w:val="af0"/>
    <w:uiPriority w:val="99"/>
    <w:unhideWhenUsed/>
    <w:pPr>
      <w:widowControl w:val="0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rPr>
      <w:rFonts w:ascii="ＭＳ 明朝" w:eastAsia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989E-C650-41FF-A2D1-2A7F4684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39</cp:revision>
  <cp:lastPrinted>2024-11-02T05:52:00Z</cp:lastPrinted>
  <dcterms:created xsi:type="dcterms:W3CDTF">2024-09-17T10:07:00Z</dcterms:created>
  <dcterms:modified xsi:type="dcterms:W3CDTF">2024-11-06T02:32:00Z</dcterms:modified>
</cp:coreProperties>
</file>