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spacing w:line="346" w:lineRule="exact"/>
        <w:rPr>
          <w:rFonts w:ascii="ＭＳ ゴシック" w:cs="Times New Roman"/>
        </w:rPr>
      </w:pPr>
      <w:r>
        <w:rPr>
          <w:rFonts w:hint="eastAsia"/>
          <w:sz w:val="28"/>
          <w:szCs w:val="28"/>
        </w:rPr>
        <w:t>●</w:t>
      </w:r>
      <w:r>
        <w:rPr>
          <w:rFonts w:hint="eastAsia"/>
          <w:b/>
          <w:bCs/>
          <w:sz w:val="28"/>
          <w:szCs w:val="28"/>
        </w:rPr>
        <w:t>院内感染対策体制確保状況自主点検票</w:t>
      </w:r>
      <w:r>
        <w:rPr>
          <w:rFonts w:hint="eastAsia"/>
          <w:sz w:val="28"/>
          <w:szCs w:val="28"/>
        </w:rPr>
        <w:t>●</w:t>
      </w:r>
      <w:r>
        <w:rPr>
          <w:rFonts w:cs="Times New Roman"/>
        </w:rPr>
        <w:t xml:space="preserve"> </w:t>
      </w:r>
      <w:r>
        <w:rPr>
          <w:rFonts w:asciiTheme="minorEastAsia" w:eastAsiaTheme="minorEastAsia" w:hAnsiTheme="minorEastAsia" w:hint="eastAsia"/>
          <w:bdr w:val="single" w:sz="4" w:space="0" w:color="auto" w:frame="1"/>
        </w:rPr>
        <w:t>無床・</w:t>
      </w:r>
      <w:r>
        <w:rPr>
          <w:rFonts w:asciiTheme="minorEastAsia" w:eastAsiaTheme="minorEastAsia" w:hAnsiTheme="minorEastAsia" w:hint="eastAsia"/>
          <w:bCs/>
          <w:spacing w:val="-4"/>
          <w:szCs w:val="28"/>
          <w:bdr w:val="single" w:sz="4" w:space="0" w:color="auto" w:frame="1"/>
        </w:rPr>
        <w:t>歯科</w:t>
      </w:r>
    </w:p>
    <w:p>
      <w:pPr>
        <w:adjustRightInd/>
        <w:spacing w:line="276" w:lineRule="exact"/>
        <w:rPr>
          <w:rFonts w:ascii="ＭＳ ゴシック" w:cs="Times New Roman"/>
        </w:rPr>
      </w:pPr>
      <w:bookmarkStart w:id="0" w:name="_GoBack"/>
      <w:bookmarkEnd w:id="0"/>
    </w:p>
    <w:p>
      <w:pPr>
        <w:adjustRightInd/>
        <w:spacing w:line="276" w:lineRule="exact"/>
        <w:ind w:left="848"/>
        <w:rPr>
          <w:rFonts w:ascii="ＭＳ ゴシック" w:cs="Times New Roman"/>
        </w:rPr>
      </w:pPr>
      <w:r>
        <w:rPr>
          <w:rFonts w:hint="eastAsia"/>
        </w:rPr>
        <w:t>診療所側で事前に自己点検して、管轄保健所に提出してください。</w:t>
      </w:r>
    </w:p>
    <w:p>
      <w:pPr>
        <w:adjustRightInd/>
        <w:spacing w:line="276" w:lineRule="exact"/>
        <w:ind w:left="848"/>
        <w:rPr>
          <w:rFonts w:ascii="ＭＳ ゴシック" w:cs="Times New Roman"/>
        </w:rPr>
      </w:pPr>
      <w:r>
        <w:rPr>
          <w:rFonts w:hint="eastAsia"/>
        </w:rPr>
        <w:t>適合なら「○」、不適合なら「×」、貴院では該当がない項目は斜線を記入してください。</w:t>
      </w:r>
    </w:p>
    <w:p>
      <w:pPr>
        <w:adjustRightInd/>
        <w:spacing w:line="276" w:lineRule="exact"/>
        <w:ind w:left="848"/>
        <w:rPr>
          <w:rFonts w:ascii="ＭＳ ゴシック" w:cs="Times New Roman"/>
        </w:rPr>
      </w:pPr>
      <w:r>
        <w:rPr>
          <w:rFonts w:hint="eastAsia"/>
        </w:rPr>
        <w:t>☆印のある項目は、医療法で義務づけられた事項です。</w:t>
      </w:r>
    </w:p>
    <w:p>
      <w:pPr>
        <w:adjustRightInd/>
        <w:spacing w:line="276" w:lineRule="exact"/>
        <w:rPr>
          <w:rFonts w:ascii="ＭＳ ゴシック" w:cs="Times New Roman"/>
        </w:rPr>
      </w:pPr>
    </w:p>
    <w:p>
      <w:pPr>
        <w:adjustRightInd/>
        <w:spacing w:line="276" w:lineRule="exact"/>
        <w:rPr>
          <w:rFonts w:ascii="ＭＳ ゴシック" w:cs="Times New Roman"/>
        </w:rPr>
      </w:pPr>
      <w:r>
        <w:rPr>
          <w:rFonts w:hint="eastAsia"/>
        </w:rPr>
        <w:t xml:space="preserve">　</w:t>
      </w:r>
      <w:r>
        <w:rPr>
          <w:rFonts w:hint="eastAsia"/>
          <w:u w:val="single" w:color="000000"/>
        </w:rPr>
        <w:t>診療所名：</w:t>
      </w:r>
      <w:r>
        <w:rPr>
          <w:rFonts w:cs="Times New Roman"/>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p>
    <w:p>
      <w:pPr>
        <w:adjustRightInd/>
        <w:spacing w:line="276" w:lineRule="exact"/>
        <w:rPr>
          <w:rFonts w:ascii="ＭＳ ゴシック" w:cs="Times New Roman"/>
        </w:rPr>
      </w:pPr>
      <w:r>
        <w:rPr>
          <w:rFonts w:hint="eastAsia"/>
        </w:rPr>
        <w:t xml:space="preserve">　</w:t>
      </w:r>
      <w:r>
        <w:rPr>
          <w:rFonts w:hint="eastAsia"/>
          <w:u w:val="single" w:color="000000"/>
        </w:rPr>
        <w:t>診療所側点検者　　　　　　　　　　　　　　　　　　　　　　　点検日：　　　　年　　月　　日</w:t>
      </w:r>
    </w:p>
    <w:p>
      <w:pPr>
        <w:adjustRightInd/>
        <w:spacing w:line="276" w:lineRule="exact"/>
        <w:rPr>
          <w:rFonts w:ascii="ＭＳ ゴシック" w:cs="Times New Roman"/>
        </w:rPr>
      </w:pPr>
      <w:r>
        <w:rPr>
          <w:rFonts w:cs="Times New Roman"/>
        </w:rPr>
        <w:t xml:space="preserve">  </w:t>
      </w:r>
      <w:r>
        <w:rPr>
          <w:rFonts w:hint="eastAsia"/>
          <w:u w:val="single" w:color="000000"/>
        </w:rPr>
        <w:t>立入検査担当者　　　　　　　　　　　　　　　　　　　　　立入検査日：　　　　年　　月　　日</w:t>
      </w:r>
    </w:p>
    <w:p>
      <w:pPr>
        <w:adjustRightInd/>
        <w:spacing w:line="276" w:lineRule="exact"/>
        <w:rPr>
          <w:rFonts w:ascii="ＭＳ ゴシック" w:cs="Times New Roman"/>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102"/>
        <w:gridCol w:w="954"/>
        <w:gridCol w:w="954"/>
      </w:tblGrid>
      <w:tr>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center"/>
              <w:rPr>
                <w:rFonts w:ascii="ＭＳ ゴシック" w:cs="Times New Roman"/>
              </w:rPr>
            </w:pPr>
            <w:r>
              <w:rPr>
                <w:rFonts w:hint="eastAsia"/>
              </w:rPr>
              <w:t>点　検　項　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自己点検</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立入検査</w:t>
            </w:r>
          </w:p>
        </w:tc>
      </w:tr>
      <w:tr>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Ⅰ　院内感染対策の指針</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r>
      <w:tr>
        <w:trPr>
          <w:trHeight w:val="842"/>
        </w:trPr>
        <w:tc>
          <w:tcPr>
            <w:tcW w:w="318" w:type="dxa"/>
            <w:tcBorders>
              <w:top w:val="single" w:sz="4" w:space="0" w:color="000000"/>
              <w:left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 xml:space="preserve"> 1</w:t>
            </w: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w:t>
            </w: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院内感染対策の指針を整備しているか（指針添付のこと）。</w:t>
            </w:r>
          </w:p>
          <w:p>
            <w:pPr>
              <w:suppressAutoHyphens/>
              <w:kinsoku w:val="0"/>
              <w:wordWrap w:val="0"/>
              <w:autoSpaceDE w:val="0"/>
              <w:autoSpaceDN w:val="0"/>
              <w:spacing w:line="276" w:lineRule="exact"/>
              <w:jc w:val="left"/>
              <w:rPr>
                <w:rFonts w:ascii="ＭＳ ゴシック" w:cs="Times New Roman"/>
              </w:rPr>
            </w:pPr>
            <w:r>
              <w:rPr>
                <w:rFonts w:hint="eastAsia"/>
              </w:rPr>
              <w:t xml:space="preserve">　初回作成年月日　　　　　　　　　　　　年　　月　　日作成</w:t>
            </w:r>
          </w:p>
          <w:p>
            <w:pPr>
              <w:suppressAutoHyphens/>
              <w:kinsoku w:val="0"/>
              <w:wordWrap w:val="0"/>
              <w:autoSpaceDE w:val="0"/>
              <w:autoSpaceDN w:val="0"/>
              <w:spacing w:line="276" w:lineRule="exact"/>
              <w:jc w:val="left"/>
              <w:rPr>
                <w:rFonts w:ascii="ＭＳ ゴシック" w:cs="Times New Roman"/>
              </w:rPr>
            </w:pPr>
            <w:r>
              <w:rPr>
                <w:rFonts w:hint="eastAsia"/>
              </w:rPr>
              <w:t xml:space="preserve">　直近の変更年月日　　　　　　　　　　　年　　月　　日変更</w:t>
            </w:r>
          </w:p>
        </w:tc>
        <w:tc>
          <w:tcPr>
            <w:tcW w:w="954" w:type="dxa"/>
            <w:tcBorders>
              <w:top w:val="single" w:sz="4" w:space="0" w:color="000000"/>
              <w:left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beforeLines="50" w:before="138"/>
              <w:jc w:val="left"/>
              <w:rPr>
                <w:rFonts w:ascii="ＭＳ ゴシック" w:cs="Times New Roman"/>
              </w:rPr>
            </w:pPr>
            <w:r>
              <w:rPr>
                <w:rFonts w:cs="Times New Roman"/>
              </w:rPr>
              <w:t xml:space="preserve"> 2</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beforeLines="50" w:before="138"/>
              <w:jc w:val="left"/>
              <w:rPr>
                <w:rFonts w:ascii="ＭＳ ゴシック" w:cs="Times New Roman"/>
              </w:rPr>
            </w:pPr>
            <w:r>
              <w:rPr>
                <w:rFonts w:hint="eastAsia"/>
              </w:rPr>
              <w:t>☆</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次に掲げる事項が文書化されているか。</w:t>
            </w:r>
          </w:p>
          <w:p>
            <w:pPr>
              <w:suppressAutoHyphens/>
              <w:kinsoku w:val="0"/>
              <w:wordWrap w:val="0"/>
              <w:autoSpaceDE w:val="0"/>
              <w:autoSpaceDN w:val="0"/>
              <w:spacing w:line="276" w:lineRule="exact"/>
              <w:jc w:val="left"/>
              <w:rPr>
                <w:rFonts w:ascii="ＭＳ ゴシック" w:cs="Times New Roman"/>
              </w:rPr>
            </w:pPr>
            <w:r>
              <w:rPr>
                <w:rFonts w:hint="eastAsia"/>
              </w:rPr>
              <w:t>①院内感染対策に関する基本的考え方</w:t>
            </w:r>
          </w:p>
          <w:p>
            <w:pPr>
              <w:suppressAutoHyphens/>
              <w:kinsoku w:val="0"/>
              <w:wordWrap w:val="0"/>
              <w:autoSpaceDE w:val="0"/>
              <w:autoSpaceDN w:val="0"/>
              <w:spacing w:line="276" w:lineRule="exact"/>
              <w:jc w:val="left"/>
              <w:rPr>
                <w:rFonts w:ascii="ＭＳ ゴシック" w:cs="Times New Roman"/>
              </w:rPr>
            </w:pPr>
            <w:r>
              <w:rPr>
                <w:rFonts w:hint="eastAsia"/>
              </w:rPr>
              <w:t>②従業者に対する研修に関する基本方針</w:t>
            </w:r>
          </w:p>
          <w:p>
            <w:pPr>
              <w:suppressAutoHyphens/>
              <w:kinsoku w:val="0"/>
              <w:wordWrap w:val="0"/>
              <w:autoSpaceDE w:val="0"/>
              <w:autoSpaceDN w:val="0"/>
              <w:spacing w:line="276" w:lineRule="exact"/>
              <w:jc w:val="left"/>
              <w:rPr>
                <w:rFonts w:ascii="ＭＳ ゴシック" w:cs="Times New Roman"/>
              </w:rPr>
            </w:pPr>
            <w:r>
              <w:rPr>
                <w:rFonts w:hint="eastAsia"/>
              </w:rPr>
              <w:t>③感染症の発生状況の報告に関する基本方針</w:t>
            </w:r>
          </w:p>
          <w:p>
            <w:pPr>
              <w:suppressAutoHyphens/>
              <w:kinsoku w:val="0"/>
              <w:wordWrap w:val="0"/>
              <w:autoSpaceDE w:val="0"/>
              <w:autoSpaceDN w:val="0"/>
              <w:spacing w:line="276" w:lineRule="exact"/>
              <w:jc w:val="left"/>
              <w:rPr>
                <w:rFonts w:ascii="ＭＳ ゴシック" w:cs="Times New Roman"/>
              </w:rPr>
            </w:pPr>
            <w:r>
              <w:rPr>
                <w:rFonts w:hint="eastAsia"/>
              </w:rPr>
              <w:t>④院内感染発生時の対応に関する基本方針</w:t>
            </w:r>
          </w:p>
          <w:p>
            <w:pPr>
              <w:suppressAutoHyphens/>
              <w:kinsoku w:val="0"/>
              <w:wordWrap w:val="0"/>
              <w:autoSpaceDE w:val="0"/>
              <w:autoSpaceDN w:val="0"/>
              <w:spacing w:line="276" w:lineRule="exact"/>
              <w:jc w:val="left"/>
              <w:rPr>
                <w:rFonts w:ascii="ＭＳ ゴシック" w:cs="Times New Roman"/>
              </w:rPr>
            </w:pPr>
            <w:r>
              <w:rPr>
                <w:rFonts w:hint="eastAsia"/>
              </w:rPr>
              <w:t>⑤患者等に対する当該指針の閲覧に関する基本方針</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r>
              <w:rPr>
                <w:rFonts w:cs="Times New Roman"/>
              </w:rPr>
              <w:t xml:space="preserve"> </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3</w:t>
            </w: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r>
              <w:rPr>
                <w:rFonts w:cs="Times New Roman"/>
              </w:rPr>
              <w:t xml:space="preserve"> </w:t>
            </w:r>
          </w:p>
          <w:p>
            <w:pPr>
              <w:suppressAutoHyphens/>
              <w:kinsoku w:val="0"/>
              <w:wordWrap w:val="0"/>
              <w:autoSpaceDE w:val="0"/>
              <w:autoSpaceDN w:val="0"/>
              <w:spacing w:line="276" w:lineRule="exact"/>
              <w:jc w:val="left"/>
              <w:rPr>
                <w:rFonts w:ascii="ＭＳ ゴシック" w:cs="Times New Roman"/>
              </w:rPr>
            </w:pPr>
            <w:r>
              <w:rPr>
                <w:rFonts w:hint="eastAsia"/>
              </w:rPr>
              <w:t>☆</w:t>
            </w: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指針を従業者に対して周知徹底しているか。</w:t>
            </w:r>
          </w:p>
          <w:p>
            <w:pPr>
              <w:suppressAutoHyphens/>
              <w:kinsoku w:val="0"/>
              <w:wordWrap w:val="0"/>
              <w:autoSpaceDE w:val="0"/>
              <w:autoSpaceDN w:val="0"/>
              <w:spacing w:line="276" w:lineRule="exact"/>
              <w:jc w:val="left"/>
              <w:rPr>
                <w:rFonts w:ascii="ＭＳ ゴシック" w:cs="Times New Roman"/>
              </w:rPr>
            </w:pPr>
            <w:r>
              <w:rPr>
                <w:rFonts w:hint="eastAsia"/>
              </w:rPr>
              <w:t>（周知徹底方法）該当するものに</w:t>
            </w:r>
            <w:r>
              <w:rPr>
                <w:rFonts w:ascii="ＭＳ ゴシック" w:eastAsia="ＭＳ Ｐゴシック" w:cs="ＭＳ Ｐゴシック" w:hint="eastAsia"/>
              </w:rPr>
              <w:t>✓</w:t>
            </w:r>
            <w:r>
              <w:rPr>
                <w:rFonts w:hint="eastAsia"/>
              </w:rPr>
              <w:t>の印を付けること。</w:t>
            </w:r>
          </w:p>
          <w:p>
            <w:pPr>
              <w:suppressAutoHyphens/>
              <w:kinsoku w:val="0"/>
              <w:wordWrap w:val="0"/>
              <w:autoSpaceDE w:val="0"/>
              <w:autoSpaceDN w:val="0"/>
              <w:spacing w:line="276" w:lineRule="exact"/>
              <w:jc w:val="left"/>
              <w:rPr>
                <w:rFonts w:ascii="ＭＳ ゴシック" w:cs="Times New Roman"/>
              </w:rPr>
            </w:pPr>
            <w:r>
              <w:rPr>
                <w:rFonts w:hint="eastAsia"/>
              </w:rPr>
              <w:t xml:space="preserve">　□全職員個々に配布</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□各部署単位に配布</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□携帯マニュアルの配布</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□その他（　　　　　　　　　　　　　　　　　　　　　　　　　　）</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Ⅱ　従業者に対する院内感染対策のための研修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ascii="ＭＳ ゴシック" w:cs="Times New Roman"/>
              </w:rPr>
              <w:t xml:space="preserve"> </w:t>
            </w:r>
          </w:p>
          <w:p>
            <w:pPr>
              <w:suppressAutoHyphens/>
              <w:kinsoku w:val="0"/>
              <w:wordWrap w:val="0"/>
              <w:autoSpaceDE w:val="0"/>
              <w:autoSpaceDN w:val="0"/>
              <w:spacing w:beforeLines="50" w:before="138"/>
              <w:jc w:val="left"/>
              <w:rPr>
                <w:rFonts w:ascii="ＭＳ ゴシック" w:cs="Times New Roman"/>
              </w:rPr>
            </w:pPr>
            <w:r>
              <w:rPr>
                <w:rFonts w:ascii="ＭＳ ゴシック" w:cs="Times New Roman"/>
              </w:rPr>
              <w:t xml:space="preserve"> </w:t>
            </w:r>
            <w:r>
              <w:rPr>
                <w:rFonts w:cs="Times New Roman"/>
              </w:rPr>
              <w:t>4</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beforeLines="50" w:before="138"/>
              <w:jc w:val="left"/>
              <w:rPr>
                <w:rFonts w:ascii="ＭＳ ゴシック" w:cs="Times New Roman"/>
              </w:rPr>
            </w:pPr>
            <w:r>
              <w:rPr>
                <w:rFonts w:ascii="ＭＳ ゴシック" w:cs="Times New Roman" w:hint="eastAsia"/>
              </w:rPr>
              <w:t>☆</w:t>
            </w: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院内感染対策のための基本的考え方及び具体的な方策について、従業者に周知徹底を行うことで、個々の従業者の院内感染に対する意識を高め、業</w:t>
            </w:r>
          </w:p>
          <w:p>
            <w:pPr>
              <w:suppressAutoHyphens/>
              <w:kinsoku w:val="0"/>
              <w:wordWrap w:val="0"/>
              <w:autoSpaceDE w:val="0"/>
              <w:autoSpaceDN w:val="0"/>
              <w:spacing w:line="276" w:lineRule="exact"/>
              <w:jc w:val="left"/>
              <w:rPr>
                <w:rFonts w:ascii="ＭＳ ゴシック" w:cs="Times New Roman"/>
              </w:rPr>
            </w:pPr>
            <w:r>
              <w:rPr>
                <w:rFonts w:hint="eastAsia"/>
              </w:rPr>
              <w:t>務を遂行する上での技能やチームの一員としての意識の向上を図るための従業者に対する研修を行っているか。</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cs="Times New Roman"/>
              </w:rPr>
              <w:t xml:space="preserve"> 5</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ascii="ＭＳ ゴシック" w:cs="Times New Roman" w:hint="eastAsia"/>
              </w:rPr>
              <w:t>☆</w:t>
            </w: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診療所の実情に即した内容で、組織横断的な参加の下に行われているか。</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r>
      <w:tr>
        <w:trPr>
          <w:trHeight w:val="1639"/>
        </w:trP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cs="Times New Roman"/>
              </w:rPr>
            </w:pPr>
            <w:r>
              <w:rPr>
                <w:rFonts w:cs="Times New Roman"/>
              </w:rPr>
              <w:t xml:space="preserve"> </w:t>
            </w:r>
          </w:p>
          <w:p>
            <w:pPr>
              <w:suppressAutoHyphens/>
              <w:kinsoku w:val="0"/>
              <w:wordWrap w:val="0"/>
              <w:autoSpaceDE w:val="0"/>
              <w:autoSpaceDN w:val="0"/>
              <w:spacing w:line="276" w:lineRule="exact"/>
              <w:jc w:val="left"/>
              <w:rPr>
                <w:rFonts w:cs="Times New Roman"/>
              </w:rPr>
            </w:pPr>
          </w:p>
          <w:p>
            <w:pPr>
              <w:suppressAutoHyphens/>
              <w:kinsoku w:val="0"/>
              <w:wordWrap w:val="0"/>
              <w:autoSpaceDE w:val="0"/>
              <w:autoSpaceDN w:val="0"/>
              <w:spacing w:line="276" w:lineRule="exact"/>
              <w:jc w:val="left"/>
              <w:rPr>
                <w:rFonts w:cs="Times New Roman"/>
              </w:rPr>
            </w:pPr>
          </w:p>
          <w:p>
            <w:pPr>
              <w:suppressAutoHyphens/>
              <w:kinsoku w:val="0"/>
              <w:wordWrap w:val="0"/>
              <w:autoSpaceDE w:val="0"/>
              <w:autoSpaceDN w:val="0"/>
              <w:spacing w:line="276" w:lineRule="exact"/>
              <w:jc w:val="left"/>
              <w:rPr>
                <w:rFonts w:cs="Times New Roman"/>
              </w:rPr>
            </w:pPr>
          </w:p>
          <w:p>
            <w:pPr>
              <w:suppressAutoHyphens/>
              <w:kinsoku w:val="0"/>
              <w:wordWrap w:val="0"/>
              <w:autoSpaceDE w:val="0"/>
              <w:autoSpaceDN w:val="0"/>
              <w:spacing w:beforeLines="50" w:before="138"/>
              <w:jc w:val="left"/>
              <w:rPr>
                <w:rFonts w:cs="Times New Roman"/>
              </w:rPr>
            </w:pPr>
            <w:r>
              <w:rPr>
                <w:rFonts w:cs="Times New Roman"/>
              </w:rPr>
              <w:t xml:space="preserve"> 6</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beforeLines="50" w:before="138"/>
              <w:jc w:val="left"/>
              <w:rPr>
                <w:rFonts w:ascii="ＭＳ ゴシック" w:cs="Times New Roman"/>
              </w:rPr>
            </w:pPr>
            <w:r>
              <w:rPr>
                <w:rFonts w:ascii="ＭＳ ゴシック" w:cs="Times New Roman" w:hint="eastAsia"/>
              </w:rPr>
              <w:t>☆</w:t>
            </w: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診療所全体に共通する院内感染に関する内容について、年２回程度定期的に実施するほか、必要に応じて開催しているか。（当該診療所以外での研修を受講することでも代用可）</w:t>
            </w:r>
          </w:p>
          <w:p>
            <w:pPr>
              <w:suppressAutoHyphens/>
              <w:kinsoku w:val="0"/>
              <w:wordWrap w:val="0"/>
              <w:autoSpaceDE w:val="0"/>
              <w:autoSpaceDN w:val="0"/>
              <w:spacing w:line="276" w:lineRule="exact"/>
              <w:jc w:val="left"/>
              <w:rPr>
                <w:rFonts w:ascii="ＭＳ ゴシック" w:cs="Times New Roman"/>
              </w:rPr>
            </w:pPr>
            <w:r>
              <w:rPr>
                <w:rFonts w:hint="eastAsia"/>
              </w:rPr>
              <w:t>○過去１年間の主な開催状況（別紙添付でも可）</w:t>
            </w:r>
          </w:p>
          <w:p>
            <w:pPr>
              <w:suppressAutoHyphens/>
              <w:kinsoku w:val="0"/>
              <w:wordWrap w:val="0"/>
              <w:autoSpaceDE w:val="0"/>
              <w:autoSpaceDN w:val="0"/>
              <w:spacing w:line="276" w:lineRule="exact"/>
              <w:jc w:val="left"/>
              <w:rPr>
                <w:rFonts w:ascii="ＭＳ ゴシック" w:cs="Times New Roman"/>
              </w:rPr>
            </w:pPr>
            <w:r>
              <w:rPr>
                <w:rFonts w:hint="eastAsia"/>
              </w:rPr>
              <w:t xml:space="preserve">　　　　　　研　修　項　目　　　　　　開催年月日　　　出席者数</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ⅰ　　　　　　　　　　　　　　　　　年　　月　　日　　　　　人</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ⅱ　　　　　　　　　　　　　　　　　年　　月　　日　　　　　人</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ⅲ　　　　　　　　　　　　　　　　　年　　月　　日　　　　　人</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ⅳ　　　　　　　　　　　　　　　　　年　　月　　日　　　　　人</w:t>
            </w:r>
          </w:p>
          <w:p>
            <w:pPr>
              <w:suppressAutoHyphens/>
              <w:kinsoku w:val="0"/>
              <w:wordWrap w:val="0"/>
              <w:autoSpaceDE w:val="0"/>
              <w:autoSpaceDN w:val="0"/>
              <w:spacing w:line="276" w:lineRule="exact"/>
              <w:jc w:val="left"/>
              <w:rPr>
                <w:rFonts w:ascii="ＭＳ ゴシック" w:cs="Times New Roman"/>
                <w:u w:val="single"/>
              </w:rPr>
            </w:pPr>
            <w:r>
              <w:rPr>
                <w:rFonts w:hint="eastAsia"/>
                <w:u w:val="single" w:color="000000"/>
              </w:rPr>
              <w:t>ⅴ　　　　　　　　　　　　　　　　　年　　月　　日　　　　　人</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rPr>
          <w:trHeight w:val="834"/>
        </w:trP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 xml:space="preserve"> 7</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ascii="ＭＳ ゴシック" w:cs="Times New Roman" w:hint="eastAsia"/>
              </w:rPr>
              <w:t>☆</w:t>
            </w: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研修の実施内容（開催又は受講日時、出席者、研修項目）について記録しているか。</w:t>
            </w:r>
          </w:p>
          <w:p>
            <w:pPr>
              <w:suppressAutoHyphens/>
              <w:kinsoku w:val="0"/>
              <w:wordWrap w:val="0"/>
              <w:autoSpaceDE w:val="0"/>
              <w:autoSpaceDN w:val="0"/>
              <w:spacing w:line="276" w:lineRule="exact"/>
              <w:jc w:val="left"/>
              <w:rPr>
                <w:rFonts w:ascii="ＭＳ ゴシック" w:cs="Times New Roman"/>
                <w:u w:val="single"/>
              </w:rPr>
            </w:pPr>
            <w:r>
              <w:rPr>
                <w:rFonts w:hint="eastAsia"/>
              </w:rPr>
              <w:t>○立入検査では、記録を検査すること。</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bl>
    <w:p>
      <w:pPr>
        <w:adjustRightInd/>
        <w:spacing w:line="138" w:lineRule="exact"/>
        <w:rPr>
          <w:rFonts w:ascii="ＭＳ ゴシック" w:cs="Times New Roman"/>
        </w:rPr>
      </w:pPr>
    </w:p>
    <w:p>
      <w:pPr>
        <w:widowControl/>
        <w:overflowPunct/>
        <w:adjustRightInd/>
        <w:jc w:val="left"/>
        <w:textAlignment w:val="auto"/>
        <w:rPr>
          <w:rFonts w:ascii="ＭＳ ゴシック" w:cs="Times New Roman"/>
        </w:rPr>
      </w:pPr>
      <w:r>
        <w:rPr>
          <w:rFonts w:ascii="ＭＳ ゴシック" w:cs="Times New Roman"/>
        </w:rPr>
        <w:br w:type="page"/>
      </w:r>
    </w:p>
    <w:p>
      <w:pPr>
        <w:adjustRightInd/>
        <w:spacing w:line="138" w:lineRule="exact"/>
        <w:rPr>
          <w:rFonts w:ascii="ＭＳ ゴシック" w:cs="Times New Roman"/>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
        <w:gridCol w:w="320"/>
        <w:gridCol w:w="7102"/>
        <w:gridCol w:w="954"/>
        <w:gridCol w:w="954"/>
      </w:tblGrid>
      <w:tr>
        <w:tc>
          <w:tcPr>
            <w:tcW w:w="7742"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center"/>
              <w:rPr>
                <w:rFonts w:ascii="ＭＳ ゴシック" w:cs="Times New Roman"/>
              </w:rPr>
            </w:pPr>
            <w:r>
              <w:rPr>
                <w:rFonts w:hint="eastAsia"/>
              </w:rPr>
              <w:t>点　検　項　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自己点検</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立入検査</w:t>
            </w:r>
          </w:p>
        </w:tc>
      </w:tr>
      <w:tr>
        <w:trPr>
          <w:trHeight w:val="254"/>
        </w:trPr>
        <w:tc>
          <w:tcPr>
            <w:tcW w:w="7742" w:type="dxa"/>
            <w:gridSpan w:val="3"/>
            <w:tcBorders>
              <w:top w:val="single" w:sz="4" w:space="0" w:color="000000"/>
              <w:left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Ⅲ　感染症の発生状況の報告その他の院内感染対策の推進を目的とした方策</w:t>
            </w:r>
          </w:p>
        </w:tc>
        <w:tc>
          <w:tcPr>
            <w:tcW w:w="954" w:type="dxa"/>
            <w:tcBorders>
              <w:top w:val="single" w:sz="4" w:space="0" w:color="000000"/>
              <w:left w:val="single" w:sz="4" w:space="0" w:color="000000"/>
              <w:right w:val="single" w:sz="4" w:space="0" w:color="000000"/>
            </w:tcBorders>
          </w:tcPr>
          <w:p>
            <w:pPr>
              <w:suppressAutoHyphens/>
              <w:kinsoku w:val="0"/>
              <w:wordWrap w:val="0"/>
              <w:autoSpaceDE w:val="0"/>
              <w:autoSpaceDN w:val="0"/>
              <w:spacing w:line="138" w:lineRule="exact"/>
              <w:jc w:val="left"/>
              <w:rPr>
                <w:rFonts w:ascii="ＭＳ ゴシック" w:cs="Times New Roman"/>
              </w:rPr>
            </w:pPr>
          </w:p>
        </w:tc>
        <w:tc>
          <w:tcPr>
            <w:tcW w:w="954" w:type="dxa"/>
            <w:tcBorders>
              <w:top w:val="single" w:sz="4" w:space="0" w:color="000000"/>
              <w:left w:val="single" w:sz="4" w:space="0" w:color="000000"/>
              <w:right w:val="single" w:sz="4" w:space="0" w:color="000000"/>
            </w:tcBorders>
          </w:tcPr>
          <w:p>
            <w:pPr>
              <w:suppressAutoHyphens/>
              <w:kinsoku w:val="0"/>
              <w:wordWrap w:val="0"/>
              <w:autoSpaceDE w:val="0"/>
              <w:autoSpaceDN w:val="0"/>
              <w:spacing w:line="138" w:lineRule="exact"/>
              <w:jc w:val="left"/>
              <w:rPr>
                <w:rFonts w:ascii="ＭＳ ゴシック" w:cs="Times New Roman"/>
              </w:rPr>
            </w:pPr>
          </w:p>
        </w:tc>
      </w:tr>
      <w:tr>
        <w:trPr>
          <w:trHeight w:val="2208"/>
        </w:trPr>
        <w:tc>
          <w:tcPr>
            <w:tcW w:w="320" w:type="dxa"/>
            <w:tcBorders>
              <w:lef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beforeLines="50" w:before="138"/>
              <w:jc w:val="left"/>
              <w:rPr>
                <w:rFonts w:ascii="ＭＳ ゴシック" w:cs="Times New Roman"/>
              </w:rPr>
            </w:pPr>
            <w:r>
              <w:rPr>
                <w:rFonts w:ascii="ＭＳ ゴシック" w:cs="Times New Roman"/>
              </w:rPr>
              <w:t xml:space="preserve"> </w:t>
            </w:r>
            <w:r>
              <w:rPr>
                <w:rFonts w:cs="Times New Roman"/>
              </w:rPr>
              <w:t>8</w:t>
            </w:r>
          </w:p>
        </w:tc>
        <w:tc>
          <w:tcPr>
            <w:tcW w:w="320" w:type="dxa"/>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beforeLines="50" w:before="138"/>
              <w:jc w:val="left"/>
              <w:rPr>
                <w:rFonts w:ascii="ＭＳ ゴシック" w:cs="Times New Roman"/>
              </w:rPr>
            </w:pPr>
            <w:r>
              <w:rPr>
                <w:rFonts w:ascii="ＭＳ ゴシック" w:cs="Times New Roman" w:hint="eastAsia"/>
              </w:rPr>
              <w:t>☆</w:t>
            </w:r>
          </w:p>
        </w:tc>
        <w:tc>
          <w:tcPr>
            <w:tcW w:w="7102" w:type="dxa"/>
            <w:tcBorders>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院内感染の発生状況を把握するため、診療所における感染症の発生動向の情報を共有することで、院内感染の発生の予防及びまん延の防止を図っているか。</w:t>
            </w:r>
          </w:p>
          <w:p>
            <w:pPr>
              <w:suppressAutoHyphens/>
              <w:kinsoku w:val="0"/>
              <w:wordWrap w:val="0"/>
              <w:autoSpaceDE w:val="0"/>
              <w:autoSpaceDN w:val="0"/>
              <w:spacing w:line="276" w:lineRule="exact"/>
              <w:jc w:val="left"/>
              <w:rPr>
                <w:rFonts w:ascii="ＭＳ ゴシック" w:cs="Times New Roman"/>
              </w:rPr>
            </w:pPr>
            <w:r>
              <w:rPr>
                <w:rFonts w:hint="eastAsia"/>
              </w:rPr>
              <w:t>○サーベイランスの実施状況</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実施部門　　　　　対象患者　　　　　実施内容</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 xml:space="preserve">ⅰ　　　　　　　　　　　　　　　　　　　　　　　　　　　　　　　　</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 xml:space="preserve">ⅱ　　　　　　　　　　　　　　　　　　　　　　　　　　　　　　　　</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 xml:space="preserve">ⅲ　　　　　　　　　　　　　　　　　　　　　　　　　　　　　　　　</w:t>
            </w:r>
          </w:p>
        </w:tc>
        <w:tc>
          <w:tcPr>
            <w:tcW w:w="954" w:type="dxa"/>
            <w:tcBorders>
              <w:left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tc>
        <w:tc>
          <w:tcPr>
            <w:tcW w:w="954" w:type="dxa"/>
            <w:tcBorders>
              <w:left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tc>
      </w:tr>
      <w:tr>
        <w:trPr>
          <w:trHeight w:val="140"/>
        </w:trPr>
        <w:tc>
          <w:tcPr>
            <w:tcW w:w="320" w:type="dxa"/>
            <w:vMerge w:val="restart"/>
            <w:tcBorders>
              <w:left w:val="single" w:sz="4" w:space="0" w:color="000000"/>
            </w:tcBorders>
          </w:tcPr>
          <w:p>
            <w:pPr>
              <w:suppressAutoHyphens/>
              <w:kinsoku w:val="0"/>
              <w:wordWrap w:val="0"/>
              <w:autoSpaceDE w:val="0"/>
              <w:autoSpaceDN w:val="0"/>
              <w:spacing w:line="276" w:lineRule="exact"/>
              <w:jc w:val="left"/>
              <w:rPr>
                <w:rFonts w:cs="Times New Roman"/>
              </w:rPr>
            </w:pPr>
            <w:r>
              <w:rPr>
                <w:rFonts w:cs="Times New Roman"/>
              </w:rPr>
              <w:t xml:space="preserve"> </w:t>
            </w:r>
          </w:p>
          <w:p>
            <w:pPr>
              <w:suppressAutoHyphens/>
              <w:kinsoku w:val="0"/>
              <w:wordWrap w:val="0"/>
              <w:autoSpaceDE w:val="0"/>
              <w:autoSpaceDN w:val="0"/>
              <w:spacing w:line="276" w:lineRule="exact"/>
              <w:jc w:val="left"/>
              <w:rPr>
                <w:rFonts w:cs="Times New Roman"/>
              </w:rPr>
            </w:pPr>
          </w:p>
          <w:p>
            <w:pPr>
              <w:suppressAutoHyphens/>
              <w:kinsoku w:val="0"/>
              <w:wordWrap w:val="0"/>
              <w:autoSpaceDE w:val="0"/>
              <w:autoSpaceDN w:val="0"/>
              <w:spacing w:line="276" w:lineRule="exact"/>
              <w:jc w:val="left"/>
              <w:rPr>
                <w:rFonts w:cs="Times New Roman"/>
              </w:rPr>
            </w:pPr>
          </w:p>
          <w:p>
            <w:pPr>
              <w:suppressAutoHyphens/>
              <w:kinsoku w:val="0"/>
              <w:wordWrap w:val="0"/>
              <w:autoSpaceDE w:val="0"/>
              <w:autoSpaceDN w:val="0"/>
              <w:spacing w:line="276" w:lineRule="exact"/>
              <w:jc w:val="left"/>
              <w:rPr>
                <w:rFonts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 xml:space="preserve"> 9</w:t>
            </w:r>
          </w:p>
        </w:tc>
        <w:tc>
          <w:tcPr>
            <w:tcW w:w="320" w:type="dxa"/>
            <w:vMerge w:val="restart"/>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ascii="ＭＳ ゴシック" w:cs="Times New Roman" w:hint="eastAsia"/>
              </w:rPr>
              <w:t>☆</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p>
        </w:tc>
        <w:tc>
          <w:tcPr>
            <w:tcW w:w="7102" w:type="dxa"/>
            <w:vMerge w:val="restart"/>
            <w:tcBorders>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重大な院内感染等が発生し、院内のみでの対応が困難な事態が発生した場合、又は発生したことが疑われる場合には、地域の専門家等に相談が行われる体制を確保しているか。</w:t>
            </w:r>
          </w:p>
          <w:p>
            <w:pPr>
              <w:suppressAutoHyphens/>
              <w:kinsoku w:val="0"/>
              <w:wordWrap w:val="0"/>
              <w:autoSpaceDE w:val="0"/>
              <w:autoSpaceDN w:val="0"/>
              <w:spacing w:line="276" w:lineRule="exact"/>
              <w:jc w:val="left"/>
              <w:rPr>
                <w:rFonts w:ascii="ＭＳ ゴシック" w:cs="Times New Roman"/>
              </w:rPr>
            </w:pPr>
            <w:r>
              <w:rPr>
                <w:rFonts w:hint="eastAsia"/>
              </w:rPr>
              <w:t>【参考】</w:t>
            </w:r>
          </w:p>
          <w:p>
            <w:pPr>
              <w:suppressAutoHyphens/>
              <w:kinsoku w:val="0"/>
              <w:wordWrap w:val="0"/>
              <w:autoSpaceDE w:val="0"/>
              <w:autoSpaceDN w:val="0"/>
              <w:spacing w:line="276" w:lineRule="exact"/>
              <w:jc w:val="left"/>
              <w:rPr>
                <w:rFonts w:ascii="ＭＳ ゴシック" w:cs="Times New Roman"/>
              </w:rPr>
            </w:pPr>
            <w:r>
              <w:rPr>
                <w:rFonts w:hint="eastAsia"/>
              </w:rPr>
              <w:t xml:space="preserve">　・感染防止対策加算（１・２・３）</w:t>
            </w:r>
          </w:p>
          <w:p>
            <w:pPr>
              <w:suppressAutoHyphens/>
              <w:kinsoku w:val="0"/>
              <w:wordWrap w:val="0"/>
              <w:autoSpaceDE w:val="0"/>
              <w:autoSpaceDN w:val="0"/>
              <w:spacing w:line="276" w:lineRule="exact"/>
              <w:jc w:val="left"/>
              <w:rPr>
                <w:rFonts w:ascii="ＭＳ ゴシック" w:cs="Times New Roman"/>
              </w:rPr>
            </w:pPr>
            <w:r>
              <w:rPr>
                <w:rFonts w:hint="eastAsia"/>
              </w:rPr>
              <w:t xml:space="preserve">　・共同カンファレンス開催（参加）医療機関名（　　　　　　　　　）</w:t>
            </w:r>
          </w:p>
          <w:p>
            <w:pPr>
              <w:suppressAutoHyphens/>
              <w:kinsoku w:val="0"/>
              <w:wordWrap w:val="0"/>
              <w:autoSpaceDE w:val="0"/>
              <w:autoSpaceDN w:val="0"/>
              <w:spacing w:line="276" w:lineRule="exact"/>
              <w:jc w:val="left"/>
              <w:rPr>
                <w:rFonts w:ascii="ＭＳ ゴシック" w:cs="Times New Roman"/>
              </w:rPr>
            </w:pPr>
            <w:r>
              <w:rPr>
                <w:rFonts w:hint="eastAsia"/>
              </w:rPr>
              <w:t xml:space="preserve">　・地域連携加算（有・無）</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→連携医療機関</w:t>
            </w:r>
          </w:p>
          <w:p>
            <w:pPr>
              <w:suppressAutoHyphens/>
              <w:kinsoku w:val="0"/>
              <w:wordWrap w:val="0"/>
              <w:autoSpaceDE w:val="0"/>
              <w:autoSpaceDN w:val="0"/>
              <w:spacing w:line="276" w:lineRule="exact"/>
              <w:jc w:val="left"/>
              <w:rPr>
                <w:rFonts w:ascii="ＭＳ ゴシック" w:cs="Times New Roman"/>
              </w:rPr>
            </w:pPr>
            <w:r>
              <w:rPr>
                <w:rFonts w:hint="eastAsia"/>
              </w:rPr>
              <w:t xml:space="preserve">　　　（当該医療機関が評価をする医療機関：　　　　　　　　　　　）</w:t>
            </w:r>
          </w:p>
        </w:tc>
        <w:tc>
          <w:tcPr>
            <w:tcW w:w="954" w:type="dxa"/>
            <w:tcBorders>
              <w:left w:val="single" w:sz="4" w:space="0" w:color="000000"/>
              <w:bottom w:val="nil"/>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954" w:type="dxa"/>
            <w:tcBorders>
              <w:left w:val="single" w:sz="4" w:space="0" w:color="000000"/>
              <w:bottom w:val="nil"/>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r>
      <w:tr>
        <w:trPr>
          <w:trHeight w:val="50"/>
        </w:trPr>
        <w:tc>
          <w:tcPr>
            <w:tcW w:w="320" w:type="dxa"/>
            <w:vMerge/>
            <w:tcBorders>
              <w:lef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320" w:type="dxa"/>
            <w:vMerge/>
          </w:tcPr>
          <w:p>
            <w:pPr>
              <w:suppressAutoHyphens/>
              <w:kinsoku w:val="0"/>
              <w:wordWrap w:val="0"/>
              <w:autoSpaceDE w:val="0"/>
              <w:autoSpaceDN w:val="0"/>
              <w:spacing w:line="276" w:lineRule="exact"/>
              <w:jc w:val="left"/>
              <w:rPr>
                <w:rFonts w:ascii="ＭＳ ゴシック" w:cs="Times New Roman"/>
              </w:rPr>
            </w:pPr>
          </w:p>
        </w:tc>
        <w:tc>
          <w:tcPr>
            <w:tcW w:w="7102" w:type="dxa"/>
            <w:vMerge/>
            <w:tcBorders>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954" w:type="dxa"/>
            <w:tcBorders>
              <w:top w:val="nil"/>
              <w:left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954" w:type="dxa"/>
            <w:tcBorders>
              <w:top w:val="nil"/>
              <w:left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r>
      <w:tr>
        <w:trPr>
          <w:trHeight w:val="770"/>
        </w:trPr>
        <w:tc>
          <w:tcPr>
            <w:tcW w:w="320" w:type="dxa"/>
            <w:tcBorders>
              <w:left w:val="single" w:sz="4" w:space="0" w:color="000000"/>
              <w:bottom w:val="single" w:sz="4" w:space="0" w:color="000000"/>
            </w:tcBorders>
          </w:tcPr>
          <w:p>
            <w:pPr>
              <w:suppressAutoHyphens/>
              <w:kinsoku w:val="0"/>
              <w:wordWrap w:val="0"/>
              <w:autoSpaceDE w:val="0"/>
              <w:autoSpaceDN w:val="0"/>
              <w:spacing w:line="276" w:lineRule="exact"/>
              <w:jc w:val="left"/>
              <w:rPr>
                <w:rFonts w:cs="Times New Roman"/>
              </w:rPr>
            </w:pPr>
          </w:p>
          <w:p>
            <w:pPr>
              <w:suppressAutoHyphens/>
              <w:kinsoku w:val="0"/>
              <w:wordWrap w:val="0"/>
              <w:autoSpaceDE w:val="0"/>
              <w:autoSpaceDN w:val="0"/>
              <w:spacing w:line="276" w:lineRule="exact"/>
              <w:jc w:val="left"/>
              <w:rPr>
                <w:rFonts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10</w:t>
            </w:r>
          </w:p>
        </w:tc>
        <w:tc>
          <w:tcPr>
            <w:tcW w:w="320" w:type="dxa"/>
            <w:tcBorders>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cs="Times New Roman"/>
              </w:rPr>
            </w:pPr>
            <w:r>
              <w:rPr>
                <w:rFonts w:ascii="ＭＳ ゴシック" w:cs="Times New Roman" w:hint="eastAsia"/>
              </w:rPr>
              <w:t>☆</w:t>
            </w:r>
          </w:p>
        </w:tc>
        <w:tc>
          <w:tcPr>
            <w:tcW w:w="7102" w:type="dxa"/>
            <w:tcBorders>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院内感染対策のための指針に即した院内感染対策マニュアルを整備する等、その他の院内感染対策の推進のために必要な改善策を図るとともに、それらを定期的に見直しているか。</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初回作成年月日　　　　　　　　　　　　年　　月　　日作成</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最終改正年月日　　　　　　　　　　　　年　　月　　日改正</w:t>
            </w:r>
          </w:p>
        </w:tc>
        <w:tc>
          <w:tcPr>
            <w:tcW w:w="954" w:type="dxa"/>
            <w:tcBorders>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954" w:type="dxa"/>
            <w:tcBorders>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r>
    </w:tbl>
    <w:p>
      <w:pPr>
        <w:adjustRightInd/>
        <w:spacing w:line="276" w:lineRule="exact"/>
        <w:rPr>
          <w:rFonts w:ascii="ＭＳ ゴシック" w:cs="Times New Roman"/>
        </w:rPr>
      </w:pPr>
    </w:p>
    <w:sectPr>
      <w:footerReference w:type="default" r:id="rId7"/>
      <w:type w:val="continuous"/>
      <w:pgSz w:w="11906" w:h="16838"/>
      <w:pgMar w:top="1304" w:right="1020" w:bottom="1418" w:left="1134" w:header="720" w:footer="720" w:gutter="0"/>
      <w:pgNumType w:start="1"/>
      <w:cols w:space="720"/>
      <w:noEndnote/>
      <w:docGrid w:type="linesAndChars" w:linePitch="27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uto" w:vAnchor="text" w:hAnchor="margin" w:xAlign="center" w:y="1"/>
      <w:adjustRightInd/>
      <w:jc w:val="center"/>
      <w:rPr>
        <w:rFonts w:ascii="ＭＳ ゴシック"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rPr>
          <w:rFonts w:ascii="ＭＳ ゴシック" w:cs="Times New Roman"/>
          <w:color w:val="auto"/>
          <w:sz w:val="2"/>
          <w:szCs w:val="2"/>
        </w:rPr>
        <w:continuation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rawingGridHorizontalSpacing w:val="409"/>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D4AAD1A-A1CC-45AE-AD8D-6A3B1F60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eastAsia="ＭＳ ゴシック" w:cs="ＭＳ ゴシック"/>
      <w:color w:val="000000"/>
      <w:kern w:val="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eastAsia="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21B99-AE52-436E-95A7-3CD31B2B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1217</Words>
  <Characters>795</Characters>
  <Application>Microsoft Office Word</Application>
  <DocSecurity>0</DocSecurity>
  <Lines>6</Lines>
  <Paragraphs>4</Paragraphs>
  <ScaleCrop>false</ScaleCrop>
  <Company>茨城県</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政策企画部情報システム課</cp:lastModifiedBy>
  <cp:revision>9</cp:revision>
  <cp:lastPrinted>2013-06-18T10:00:00Z</cp:lastPrinted>
  <dcterms:created xsi:type="dcterms:W3CDTF">2019-12-02T06:45:00Z</dcterms:created>
  <dcterms:modified xsi:type="dcterms:W3CDTF">2022-07-25T00:52:00Z</dcterms:modified>
</cp:coreProperties>
</file>